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F9691C" w:rsidTr="00C6438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F9691C" w:rsidTr="00C6438C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21213A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9691C" w:rsidTr="00C6438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691C" w:rsidTr="00C6438C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691C" w:rsidTr="00C6438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691C" w:rsidTr="00C6438C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691C" w:rsidRPr="00FA0657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F9691C" w:rsidRPr="00FA0657" w:rsidRDefault="00F9691C" w:rsidP="00C6438C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портфолио учителя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F9691C" w:rsidRPr="00FA0657" w:rsidTr="00C6438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21213A" w:rsidP="00C6438C">
            <w:pPr>
              <w:pStyle w:val="FORMATTEXT"/>
              <w:jc w:val="center"/>
            </w:pPr>
            <w:r>
              <w:t>21.08.2016</w:t>
            </w:r>
            <w:r w:rsidR="00F9691C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</w:pPr>
            <w: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F9691C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F9691C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</w:p>
        </w:tc>
      </w:tr>
      <w:tr w:rsidR="00F9691C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F9691C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</w:p>
        </w:tc>
      </w:tr>
      <w:tr w:rsidR="00F9691C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F9691C" w:rsidRPr="00FA0657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Pr="00FA0657" w:rsidRDefault="00F9691C" w:rsidP="00C6438C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F9691C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F9691C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21213A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  <w:r w:rsidR="00F969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91C" w:rsidRDefault="00F9691C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3A6799" w:rsidRPr="006E7B50" w:rsidRDefault="003A6799" w:rsidP="008A669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B50">
        <w:rPr>
          <w:rFonts w:ascii="Times New Roman" w:hAnsi="Times New Roman" w:cs="Times New Roman"/>
          <w:color w:val="000000"/>
          <w:sz w:val="28"/>
          <w:szCs w:val="28"/>
        </w:rPr>
        <w:t>ПОЛОЖЕНИЕ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 w:rsidR="006E7B50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</w:p>
    <w:p w:rsidR="0021213A" w:rsidRDefault="003A6799" w:rsidP="0021213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E7B50">
        <w:rPr>
          <w:rFonts w:ascii="Times New Roman" w:hAnsi="Times New Roman" w:cs="Times New Roman"/>
          <w:color w:val="000000"/>
          <w:sz w:val="28"/>
          <w:szCs w:val="28"/>
        </w:rPr>
        <w:t>I. Общие положения.</w:t>
      </w:r>
      <w:bookmarkStart w:id="0" w:name="_GoBack"/>
      <w:bookmarkEnd w:id="0"/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1.1. Положение о портфолио учителя (далее Положение) разработано в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Законом РФ «Об образовании», приказом Министерства образования Российской Федерации от 18.07.2</w:t>
      </w:r>
      <w:r w:rsidR="0021213A">
        <w:rPr>
          <w:rFonts w:ascii="Times New Roman" w:hAnsi="Times New Roman" w:cs="Times New Roman"/>
          <w:color w:val="000000"/>
          <w:sz w:val="28"/>
          <w:szCs w:val="28"/>
        </w:rPr>
        <w:t xml:space="preserve">003 года № 2783 «Об утверждении 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t>Концепции профильного обучения».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1.2. Положение о портфолио рассматривается на заседании педагогического совета школы и утверждается приказом директора школы.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1.3 Портфолио - это набор материалов, демонстрирующих умение учителя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учителя.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6799" w:rsidRPr="006E7B50" w:rsidRDefault="003A6799" w:rsidP="0021213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E7B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 Портфолио является видом индивидуализированного оценивания, </w:t>
      </w:r>
      <w:proofErr w:type="spell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6E7B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1.5 Портфолио позволяет учитывать результаты, достигнутые учителем в разнообразных видах деятельности: учебной, творческой, социальной, коммуникативной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1.6. Портфолио учителя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России за определенный период времени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1.7. Принципы формирования портфолио: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открытость (информация доступна для всех участников образовательного процесса)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многоаспектность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содержательность оценки (оцениваются не только количественные показатели, но и процесс учения)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гуманистическая направленность (учёт индивидуальных способностей каждого)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вариативность (учёт индивидуальных целей, потребностей и интересов учителя)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1.8 Портфолио обеспечивает интеграцию количеств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енной и качественной оценок. 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t>. Практическая значимость портфолио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2.1. Портфолио наглядно демонстрирует достижения при: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подготовке к аттестации учителя;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подготовке к аккредитации образовательного учреждения;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систематизации деятельности учителя;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определении надбавки за результативность и качество работы учителя по организации образовательного процесса.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2.2. Диагностика профессиональной деятельности позволяет: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 Учителю: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реально представить результаты своего труда;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увидеть свои резервы;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иметь стимул к непрерывному самосовершенствованию.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осуществлять непрерывную диагностику результатов труда учителя.</w:t>
      </w:r>
    </w:p>
    <w:p w:rsidR="003A6799" w:rsidRPr="006E7B50" w:rsidRDefault="00F9691C" w:rsidP="003A679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>. Структура портфолио.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3.1 . Общая информация.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этом разделе помещается первичная вводная информация, которая 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включает в себя: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Титульный лист</w:t>
      </w:r>
      <w:proofErr w:type="gramStart"/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>амилия, имя, отчество учителя,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полное название образовательного учреждения, в котором работает учитель,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преподаваемый предмет,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название ВУЗа, оконченного учителем;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стаж работы в данном образовательном учреждении;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имеющиеся награды;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квалификационная категория;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указание классов, в которых работает учитель;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классное руководство;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указание периода, за который представлены документы и материалы;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личная подпись учителя.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В правом верхнем углу титульного листа помещается фотография произвольных размеров и характера.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3.2. Раз</w:t>
      </w:r>
      <w:r>
        <w:rPr>
          <w:rFonts w:ascii="Times New Roman" w:hAnsi="Times New Roman" w:cs="Times New Roman"/>
          <w:color w:val="000000"/>
          <w:sz w:val="28"/>
          <w:szCs w:val="28"/>
        </w:rPr>
        <w:t>дел 1. Официальные документы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 В этом разделе помещаются все имеющиеся у педагога сертифицированные документы, подтверждающие его индивидуальные достижения: дипломы лауреатов и участников конкурсов, грамоты, благодарственные письма, сертификаты, гранты (д</w:t>
      </w:r>
      <w:r>
        <w:rPr>
          <w:rFonts w:ascii="Times New Roman" w:hAnsi="Times New Roman" w:cs="Times New Roman"/>
          <w:color w:val="000000"/>
          <w:sz w:val="28"/>
          <w:szCs w:val="28"/>
        </w:rPr>
        <w:t>окументы на получение) и т.д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заверяется подписью директора и печатью школы.</w:t>
      </w:r>
    </w:p>
    <w:p w:rsidR="003A6799" w:rsidRPr="006E7B50" w:rsidRDefault="00F9691C" w:rsidP="003A679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t>№ Название документа Со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держание Кем выдан Когда выдан </w:t>
      </w:r>
      <w:r w:rsidR="003A6799"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3.3. Раздел 2. Данные о повышении квалификации и профессиональной переподготовке</w:t>
      </w:r>
    </w:p>
    <w:p w:rsidR="0021213A" w:rsidRDefault="003A6799" w:rsidP="008A669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E7B50">
        <w:rPr>
          <w:rFonts w:ascii="Times New Roman" w:hAnsi="Times New Roman" w:cs="Times New Roman"/>
          <w:color w:val="000000"/>
          <w:sz w:val="28"/>
          <w:szCs w:val="28"/>
        </w:rPr>
        <w:t>1 Название методического объединения или кафедры, в котором работает учитель. Тема, над кото</w:t>
      </w:r>
      <w:r w:rsidR="0021213A">
        <w:rPr>
          <w:rFonts w:ascii="Times New Roman" w:hAnsi="Times New Roman" w:cs="Times New Roman"/>
          <w:color w:val="000000"/>
          <w:sz w:val="28"/>
          <w:szCs w:val="28"/>
        </w:rPr>
        <w:t xml:space="preserve">рой работает учитель. 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 xml:space="preserve"> Сроки работы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Название творческой группы, в которой работает (работал) учитель. </w:t>
      </w:r>
      <w:proofErr w:type="gram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Тема, над которой работает группа Тема, над которой работает учител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ь в рамках группы Сроки работы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 Систематичность повышения квалификации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Название курсов повышения квалификации Количество часов аудиторных занятий Сроки Вид полученного документа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4 Профессиональная переподготовка или получение дополнительного образования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Название курсов профессиональной переподготовка или получения дополнительного образования Количество часов аудиторных занятий С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 xml:space="preserve">роки 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 полученного документа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5 Обучение в аспирантуре, докторантуре, наличие</w:t>
      </w:r>
      <w:proofErr w:type="gramEnd"/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 ученой степени и научного звания.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Название вида обучения Количество часов аудиторных занятий Сроки Вид полу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ченного документа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3.4. Раздел 3. Работа учителя по обобщению и распространению собственного педагогического опыта</w:t>
      </w:r>
    </w:p>
    <w:p w:rsidR="0021213A" w:rsidRDefault="003A6799" w:rsidP="008A669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E7B50">
        <w:rPr>
          <w:rFonts w:ascii="Times New Roman" w:hAnsi="Times New Roman" w:cs="Times New Roman"/>
          <w:color w:val="000000"/>
          <w:sz w:val="28"/>
          <w:szCs w:val="28"/>
        </w:rPr>
        <w:t>1 Наличие собственной системы методических разработок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Название раб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оты Тема Объем Время написания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Наличие публикаций по проблемам обучения, развития, воспитания детей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Название работы Тема Объем в пл.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 xml:space="preserve"> Время написания Орган издания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 Участие в проведении мастер - классов, круглых столов, конференций, стажировок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Форма представления опыта Тема Уровень (школьный, муниципальный, регион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альный..) Сроки Наличие отзыва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4 Разработка и реализация авторских концепций, программ, проектов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Вид творческой работы Тема (направ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ление, идея...)</w:t>
      </w:r>
      <w:proofErr w:type="gramEnd"/>
      <w:r w:rsidR="00F9691C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отзыва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5 Участие в инновационной деятельности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Форма участия Содержание работы Результат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ивность работы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3.5. Раздел 4. Участие в муниципальных, региональных и всероссийских профессиональных конкурсах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Название конкурса Сроки Результат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 Участие в профессиональных конкурса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х в образовательном учреждении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2 Участие в муниципальных профессиональных конкурсах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 Участие в региональ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ных профессиональных конкурсах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4 Участие во всероссийс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ких профессиональных конкурсах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5 Участие в международных конфе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>ренциях, конкурсах, проектах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3.5 Раздел 5.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Название используемой технологии Классы (группы) в которых используется технология Обоснование применения. Имеющийся</w:t>
      </w:r>
      <w:r w:rsidR="00F9691C">
        <w:rPr>
          <w:rFonts w:ascii="Times New Roman" w:hAnsi="Times New Roman" w:cs="Times New Roman"/>
          <w:color w:val="000000"/>
          <w:sz w:val="28"/>
          <w:szCs w:val="28"/>
        </w:rPr>
        <w:t xml:space="preserve"> или прогнозируемый результат.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Раздел 6 . Позитивная динамика достижений обучающихся за последние три года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6.1 Динамика учебных достижений обучающихся за последние три года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Направления педагогического анализа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Анализ результативности образовательного процесса в аспекте показа 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динамики учебных достижений обучающихся за последние три года </w:t>
      </w:r>
      <w:proofErr w:type="gram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знаний, умений учащихся государственному образовательному стандарту, Качество </w:t>
      </w:r>
      <w:proofErr w:type="spell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детей, обучающихся по предмету на «4» и «5»). </w:t>
      </w:r>
      <w:proofErr w:type="gram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Соответствие полученного результата возможностям учащихся)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proofErr w:type="gramEnd"/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анализ участия детей в олимпиадах и конкурсах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gram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Анализ участия детей в научно-практических конференциях муниципального, регионального, российского уровней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6.2 Результат внеурочной деятельности по преподаваемым предметам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Направления описания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 Описание системы внеурочной деятельности по предмету (показ ее компонентов, содержания, используемых технологий)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2 Описание результативности системы внеурочной деятельности по предмету в аспектах личных достижений учителя, личных достижений учащихся.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6.3 Результаты деятельности учителя в качестве классного руководителя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№ Направление педагогического анализа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proofErr w:type="gramEnd"/>
      <w:r w:rsidRPr="006E7B50">
        <w:rPr>
          <w:rFonts w:ascii="Times New Roman" w:hAnsi="Times New Roman" w:cs="Times New Roman"/>
          <w:color w:val="000000"/>
          <w:sz w:val="28"/>
          <w:szCs w:val="28"/>
        </w:rPr>
        <w:t>. Описание системы воспитательной работы в классе, ее влияния на развитие воспитательного пространства школы.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2. Анализ результативности деятельности классного руководителя в аспектах: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динамика уровня воспитанности,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коммуникативной компетентности учащихся;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участия детского коллектива в реализации социально - значимых инициатив.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 Показ конструктивного сотрудничества: педагогического, родительского и ученического сообщества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3.7. Раздел 7. Перечень представленных отзывов о педагогической деятельности учителя и ее результатах.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данном разделе могут быть представлены результаты </w:t>
      </w:r>
      <w:proofErr w:type="spell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качества образования, реализуемого учителем, а также отзывы: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руководителей разных уровней об учителе,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коллег,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родителей,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выпускников,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IV. Требования к оформлению "Портфолио"</w:t>
      </w:r>
      <w:proofErr w:type="gram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7B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E7B50">
        <w:rPr>
          <w:rFonts w:ascii="Times New Roman" w:hAnsi="Times New Roman" w:cs="Times New Roman"/>
          <w:color w:val="000000"/>
          <w:sz w:val="28"/>
          <w:szCs w:val="28"/>
        </w:rPr>
        <w:t xml:space="preserve">истематичность и регулярность </w:t>
      </w:r>
      <w:proofErr w:type="spellStart"/>
      <w:r w:rsidRPr="006E7B50">
        <w:rPr>
          <w:rFonts w:ascii="Times New Roman" w:hAnsi="Times New Roman" w:cs="Times New Roman"/>
          <w:color w:val="000000"/>
          <w:sz w:val="28"/>
          <w:szCs w:val="28"/>
        </w:rPr>
        <w:t>самомониторинга</w:t>
      </w:r>
      <w:proofErr w:type="spellEnd"/>
      <w:r w:rsidRPr="006E7B50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структуризация материалов, логичность и лаконичность всех письменных пояснений;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аккуратность и эстетичность оформления; </w:t>
      </w:r>
    </w:p>
    <w:p w:rsidR="0069541F" w:rsidRPr="008A669B" w:rsidRDefault="003A6799" w:rsidP="008A669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E7B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целостность, тематическая завершенность представленных материалов; </w:t>
      </w:r>
      <w:r w:rsidRPr="006E7B50">
        <w:rPr>
          <w:rFonts w:ascii="Times New Roman" w:hAnsi="Times New Roman" w:cs="Times New Roman"/>
          <w:color w:val="000000"/>
          <w:sz w:val="28"/>
          <w:szCs w:val="28"/>
        </w:rPr>
        <w:br/>
        <w:t>• наглядность и обоснованность презентации.</w:t>
      </w:r>
    </w:p>
    <w:sectPr w:rsidR="0069541F" w:rsidRPr="008A669B" w:rsidSect="003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73"/>
    <w:rsid w:val="0021213A"/>
    <w:rsid w:val="0030315F"/>
    <w:rsid w:val="00375CBE"/>
    <w:rsid w:val="003A6799"/>
    <w:rsid w:val="003F52EA"/>
    <w:rsid w:val="00406773"/>
    <w:rsid w:val="0069541F"/>
    <w:rsid w:val="006E7B50"/>
    <w:rsid w:val="007E1F82"/>
    <w:rsid w:val="00865BAC"/>
    <w:rsid w:val="008A669B"/>
    <w:rsid w:val="00E771C5"/>
    <w:rsid w:val="00E81A03"/>
    <w:rsid w:val="00F90F28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9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4</cp:revision>
  <cp:lastPrinted>2015-09-17T07:58:00Z</cp:lastPrinted>
  <dcterms:created xsi:type="dcterms:W3CDTF">2015-09-17T07:59:00Z</dcterms:created>
  <dcterms:modified xsi:type="dcterms:W3CDTF">2017-01-12T11:08:00Z</dcterms:modified>
</cp:coreProperties>
</file>