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4F35F2" w:rsidTr="00394CF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bookmarkStart w:id="0" w:name="bookmark1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4F35F2" w:rsidTr="00394CF2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5F0B41">
              <w:t xml:space="preserve">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F35F2" w:rsidTr="00394CF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35F2" w:rsidTr="00394CF2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35F2" w:rsidTr="00394CF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35F2" w:rsidTr="00394CF2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35F2" w:rsidRPr="00FA0657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4F35F2" w:rsidRPr="00FA0657" w:rsidRDefault="004F35F2" w:rsidP="00394CF2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противодействии коррупции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4F35F2" w:rsidRPr="00FA0657" w:rsidTr="00394CF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5F0B41" w:rsidP="00394CF2">
            <w:pPr>
              <w:pStyle w:val="FORMATTEXT"/>
              <w:jc w:val="center"/>
            </w:pPr>
            <w:r>
              <w:t>01.09.2016</w:t>
            </w:r>
            <w:r w:rsidR="004F35F2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</w:pPr>
            <w:r>
              <w:t>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F35F2" w:rsidRPr="00FA0657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Pr="00FA0657" w:rsidRDefault="004F35F2" w:rsidP="00394CF2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4F35F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5F0B41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  <w:r w:rsidR="004F35F2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5F0B41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5F0B41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r w:rsidR="004F3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5F2" w:rsidRDefault="004F35F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35F2" w:rsidRPr="005E2A74" w:rsidRDefault="004F35F2" w:rsidP="004F35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5F0B41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«</w:t>
      </w:r>
      <w:r w:rsidRPr="005F0B41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»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5F0B41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»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7C573B" w:rsidRPr="005F0B41">
        <w:rPr>
          <w:rFonts w:ascii="Times New Roman" w:hAnsi="Times New Roman" w:cs="Times New Roman"/>
          <w:sz w:val="28"/>
          <w:szCs w:val="28"/>
        </w:rPr>
        <w:t>Указа Президента РФ от 11.04.2014  № 226 «О Национальном плане противодействия коррупции на 2014-2015 годы»,</w:t>
      </w:r>
      <w:r w:rsidR="007C573B" w:rsidRPr="005F0B41">
        <w:rPr>
          <w:sz w:val="28"/>
          <w:szCs w:val="28"/>
        </w:rPr>
        <w:t xml:space="preserve"> 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12</w:t>
      </w:r>
      <w:r w:rsidRPr="005F0B41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5</w:t>
      </w:r>
      <w:r w:rsidRPr="005F0B41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18</w:t>
      </w:r>
      <w:r w:rsidRPr="005F0B41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С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«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» (с последующими измене</w:t>
      </w:r>
      <w:r w:rsidR="007C573B" w:rsidRPr="005F0B4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50EFF" w:rsidRPr="005F0B41">
        <w:rPr>
          <w:rFonts w:ascii="Times New Roman" w:eastAsia="Calibri" w:hAnsi="Times New Roman" w:cs="Times New Roman"/>
          <w:sz w:val="28"/>
          <w:szCs w:val="28"/>
        </w:rPr>
        <w:t>ниями</w:t>
      </w:r>
      <w:proofErr w:type="spellEnd"/>
      <w:r w:rsidR="00D50EFF" w:rsidRPr="005F0B41">
        <w:rPr>
          <w:rFonts w:ascii="Times New Roman" w:eastAsia="Calibri" w:hAnsi="Times New Roman" w:cs="Times New Roman"/>
          <w:sz w:val="28"/>
          <w:szCs w:val="28"/>
        </w:rPr>
        <w:t>)</w:t>
      </w:r>
      <w:r w:rsidRPr="005F0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73B" w:rsidRPr="005F0B41">
        <w:rPr>
          <w:rFonts w:ascii="Times New Roman" w:eastAsia="Calibri" w:hAnsi="Times New Roman" w:cs="Times New Roman"/>
          <w:sz w:val="28"/>
          <w:szCs w:val="28"/>
        </w:rPr>
        <w:t>постановления Админи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>страции города Ростова-на-Дону от 28.11.2013 № 1301 «Об утверждении</w:t>
      </w:r>
      <w:proofErr w:type="gramEnd"/>
      <w:r w:rsidR="00D50EFF" w:rsidRPr="005F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0EFF" w:rsidRPr="005F0B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6" w:history="1">
        <w:r w:rsidR="00D50EFF" w:rsidRPr="005F0B4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50EFF" w:rsidRPr="005F0B41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городе Ростове-на-Дону» на 2014-2017 годы»</w:t>
      </w:r>
      <w:r w:rsidR="00D50EFF" w:rsidRPr="005F0B41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изменениями), </w:t>
      </w:r>
      <w:r w:rsidR="005E6C98" w:rsidRPr="005F0B41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5E6C98" w:rsidRPr="005F0B41">
        <w:rPr>
          <w:rStyle w:val="FontStyle32"/>
          <w:sz w:val="28"/>
          <w:szCs w:val="28"/>
        </w:rPr>
        <w:t>противодействия коррупции в Администрации города Ростова-на-Дону, ее отраслевых (функциональных) и территориальных органах на 2014-2015 годы (утв. 07.07.2014</w:t>
      </w:r>
      <w:r w:rsidR="005F0B41">
        <w:rPr>
          <w:rStyle w:val="FontStyle32"/>
          <w:sz w:val="28"/>
          <w:szCs w:val="28"/>
        </w:rPr>
        <w:t>.</w:t>
      </w:r>
      <w:proofErr w:type="gramEnd"/>
      <w:r w:rsidR="005F0B41">
        <w:rPr>
          <w:rStyle w:val="FontStyle32"/>
          <w:sz w:val="28"/>
          <w:szCs w:val="28"/>
        </w:rPr>
        <w:t xml:space="preserve"> </w:t>
      </w:r>
      <w:r w:rsidR="00D50EFF" w:rsidRPr="005F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муниципальной образовательно</w:t>
      </w:r>
      <w:r w:rsidR="004F35F2" w:rsidRPr="005F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 - </w:t>
      </w:r>
      <w:r w:rsidR="004F35F2" w:rsidRPr="005F0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муниципальное  бюджетное общеобразовательное учреждение  го</w:t>
      </w:r>
      <w:r w:rsidR="005F0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рода Ростова-на-Дону «Школа №4</w:t>
      </w:r>
      <w:r w:rsidR="004F35F2" w:rsidRPr="005F0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D50EFF" w:rsidRPr="005F0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(далее - Учреждение)</w:t>
      </w:r>
      <w:r w:rsidR="00D50EFF" w:rsidRPr="005F0B4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F6321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16FB4">
        <w:rPr>
          <w:rFonts w:ascii="Times New Roman" w:eastAsia="Times New Roman" w:hAnsi="Times New Roman" w:cs="Times New Roman"/>
          <w:lang w:eastAsia="ru-RU"/>
        </w:rPr>
        <w:t>(полное наименование образовательного учреждения)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proofErr w:type="spellStart"/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(заведующий)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proofErr w:type="spellStart"/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3E00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lastRenderedPageBreak/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F2" w:rsidRDefault="004F35F2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F2" w:rsidRDefault="004F35F2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B41" w:rsidRDefault="005F0B4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B41" w:rsidRDefault="005F0B4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B41" w:rsidRDefault="005F0B4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B41" w:rsidRDefault="005F0B4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>
        <w:rPr>
          <w:rFonts w:ascii="Times New Roman" w:hAnsi="Times New Roman" w:cs="Times New Roman"/>
          <w:sz w:val="28"/>
          <w:szCs w:val="28"/>
        </w:rPr>
        <w:t>осуществляя-</w:t>
      </w:r>
      <w:proofErr w:type="spellStart"/>
      <w:r w:rsidRPr="0053022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Pr="00530221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sectPr w:rsidR="00E36B16" w:rsidRPr="00530221" w:rsidSect="00D50EF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8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5"/>
  </w:num>
  <w:num w:numId="12">
    <w:abstractNumId w:val="17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2"/>
  </w:num>
  <w:num w:numId="18">
    <w:abstractNumId w:val="19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5F2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4A1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B41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47A26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3FB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4F3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4</cp:revision>
  <cp:lastPrinted>2015-09-30T07:24:00Z</cp:lastPrinted>
  <dcterms:created xsi:type="dcterms:W3CDTF">2015-09-30T07:26:00Z</dcterms:created>
  <dcterms:modified xsi:type="dcterms:W3CDTF">2016-11-27T12:07:00Z</dcterms:modified>
</cp:coreProperties>
</file>