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F159A5" w:rsidTr="008D1A8B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F159A5" w:rsidTr="008D1A8B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F159A5" w:rsidP="008D1A8B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8D1A8B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159A5" w:rsidTr="008D1A8B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F159A5" w:rsidP="008D1A8B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159A5" w:rsidTr="008D1A8B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159A5" w:rsidTr="008D1A8B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159A5" w:rsidTr="008D1A8B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159A5" w:rsidRPr="00FA0657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F159A5" w:rsidP="008D1A8B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F159A5" w:rsidRPr="00FA0657" w:rsidRDefault="004E094F" w:rsidP="008D1A8B">
            <w:pPr>
              <w:pStyle w:val="FORMATTEXT"/>
              <w:jc w:val="center"/>
            </w:pPr>
            <w:r>
              <w:rPr>
                <w:b/>
                <w:bCs/>
              </w:rPr>
              <w:t>об оплате тр</w:t>
            </w:r>
            <w:r w:rsidR="008D1A8B">
              <w:rPr>
                <w:b/>
                <w:bCs/>
              </w:rPr>
              <w:t>уда работников  МБОУ «Школа №4</w:t>
            </w:r>
            <w:r>
              <w:rPr>
                <w:b/>
                <w:bCs/>
              </w:rPr>
              <w:t>»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F159A5" w:rsidP="008D1A8B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F159A5" w:rsidRPr="00FA0657" w:rsidTr="008D1A8B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8D1A8B" w:rsidP="008D1A8B">
            <w:pPr>
              <w:pStyle w:val="FORMATTEXT"/>
              <w:jc w:val="center"/>
            </w:pPr>
            <w:r>
              <w:t>21.08.2016</w:t>
            </w:r>
            <w:r w:rsidR="00F159A5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F159A5" w:rsidP="008D1A8B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4E094F" w:rsidP="008D1A8B">
            <w:pPr>
              <w:pStyle w:val="FORMATTEXT"/>
              <w:jc w:val="center"/>
            </w:pPr>
            <w:r>
              <w:t>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F159A5" w:rsidP="008D1A8B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F159A5" w:rsidP="008D1A8B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F159A5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F159A5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4E094F" w:rsidRDefault="004E094F" w:rsidP="008D1A8B">
            <w:pPr>
              <w:pStyle w:val="FORMATTEXT"/>
              <w:rPr>
                <w:b/>
                <w:sz w:val="18"/>
                <w:szCs w:val="18"/>
              </w:rPr>
            </w:pPr>
            <w:r w:rsidRPr="004E094F">
              <w:rPr>
                <w:b/>
                <w:sz w:val="18"/>
                <w:szCs w:val="18"/>
              </w:rPr>
              <w:t>СОГЛАСОВАНО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</w:p>
        </w:tc>
      </w:tr>
      <w:tr w:rsidR="00F159A5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8D1A8B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ПК МБОУ «Школа №4</w:t>
            </w:r>
            <w:r w:rsidR="004E094F">
              <w:rPr>
                <w:sz w:val="18"/>
                <w:szCs w:val="18"/>
              </w:rPr>
              <w:t>»</w:t>
            </w: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F159A5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8D1A8B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proofErr w:type="spellStart"/>
            <w:r>
              <w:rPr>
                <w:sz w:val="18"/>
                <w:szCs w:val="18"/>
              </w:rPr>
              <w:t>С.В.Писаренко</w:t>
            </w:r>
            <w:proofErr w:type="spellEnd"/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</w:p>
        </w:tc>
      </w:tr>
      <w:tr w:rsidR="00F159A5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F159A5" w:rsidRPr="00FA0657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Pr="00FA0657" w:rsidRDefault="00F159A5" w:rsidP="008D1A8B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F159A5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F159A5" w:rsidTr="008D1A8B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4E094F">
              <w:rPr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4E094F">
              <w:rPr>
                <w:sz w:val="18"/>
                <w:szCs w:val="18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8D1A8B">
              <w:rPr>
                <w:sz w:val="18"/>
                <w:szCs w:val="18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59A5" w:rsidRDefault="00F159A5" w:rsidP="008D1A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E094F" w:rsidRDefault="004E094F" w:rsidP="00473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5F" w:rsidRPr="0047335F" w:rsidRDefault="0047335F" w:rsidP="00473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335F" w:rsidRPr="0047335F" w:rsidRDefault="0047335F" w:rsidP="00517F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5F">
        <w:rPr>
          <w:rFonts w:ascii="Times New Roman" w:hAnsi="Times New Roman" w:cs="Times New Roman"/>
          <w:b/>
          <w:sz w:val="28"/>
          <w:szCs w:val="28"/>
        </w:rPr>
        <w:t>об оп</w:t>
      </w:r>
      <w:r w:rsidR="00517F58">
        <w:rPr>
          <w:rFonts w:ascii="Times New Roman" w:hAnsi="Times New Roman" w:cs="Times New Roman"/>
          <w:b/>
          <w:sz w:val="28"/>
          <w:szCs w:val="28"/>
        </w:rPr>
        <w:t>лате т</w:t>
      </w:r>
      <w:r w:rsidR="008D1A8B">
        <w:rPr>
          <w:rFonts w:ascii="Times New Roman" w:hAnsi="Times New Roman" w:cs="Times New Roman"/>
          <w:b/>
          <w:sz w:val="28"/>
          <w:szCs w:val="28"/>
        </w:rPr>
        <w:t>руда работников МБОУ «Ш</w:t>
      </w:r>
      <w:r w:rsidR="00517F58">
        <w:rPr>
          <w:rFonts w:ascii="Times New Roman" w:hAnsi="Times New Roman" w:cs="Times New Roman"/>
          <w:b/>
          <w:sz w:val="28"/>
          <w:szCs w:val="28"/>
        </w:rPr>
        <w:t xml:space="preserve">кола </w:t>
      </w:r>
      <w:r w:rsidR="008D1A8B">
        <w:rPr>
          <w:rFonts w:ascii="Times New Roman" w:hAnsi="Times New Roman" w:cs="Times New Roman"/>
          <w:b/>
          <w:sz w:val="28"/>
          <w:szCs w:val="28"/>
        </w:rPr>
        <w:t>№ 4</w:t>
      </w:r>
      <w:r w:rsidR="00517F58">
        <w:rPr>
          <w:rFonts w:ascii="Times New Roman" w:hAnsi="Times New Roman" w:cs="Times New Roman"/>
          <w:b/>
          <w:sz w:val="28"/>
          <w:szCs w:val="28"/>
        </w:rPr>
        <w:t>»</w:t>
      </w:r>
    </w:p>
    <w:p w:rsidR="0047335F" w:rsidRPr="0047335F" w:rsidRDefault="0047335F" w:rsidP="00473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335F" w:rsidRPr="0047335F" w:rsidRDefault="0047335F" w:rsidP="00473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5F">
        <w:rPr>
          <w:rFonts w:ascii="Times New Roman" w:hAnsi="Times New Roman" w:cs="Times New Roman"/>
          <w:b/>
          <w:sz w:val="28"/>
          <w:szCs w:val="28"/>
        </w:rPr>
        <w:t>1.</w:t>
      </w:r>
      <w:r w:rsidRPr="0047335F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7335F" w:rsidRPr="0047335F" w:rsidRDefault="0047335F" w:rsidP="00473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335F" w:rsidRPr="0047335F" w:rsidRDefault="00C273C4" w:rsidP="00C273C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335F" w:rsidRPr="0047335F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D1A8B">
        <w:rPr>
          <w:rFonts w:ascii="Times New Roman" w:hAnsi="Times New Roman" w:cs="Times New Roman"/>
          <w:sz w:val="28"/>
          <w:szCs w:val="28"/>
        </w:rPr>
        <w:t>Положение) МБОУ «Ш</w:t>
      </w:r>
      <w:r w:rsidR="00517F58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517F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517F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8B">
        <w:rPr>
          <w:rFonts w:ascii="Times New Roman" w:hAnsi="Times New Roman" w:cs="Times New Roman"/>
          <w:sz w:val="28"/>
          <w:szCs w:val="28"/>
        </w:rPr>
        <w:t>МБОУ «Ш</w:t>
      </w:r>
      <w:r w:rsidR="00517F58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517F58">
        <w:rPr>
          <w:rFonts w:ascii="Times New Roman" w:hAnsi="Times New Roman" w:cs="Times New Roman"/>
          <w:sz w:val="28"/>
          <w:szCs w:val="28"/>
        </w:rPr>
        <w:t>»</w:t>
      </w:r>
      <w:r w:rsidR="0047335F" w:rsidRPr="0047335F">
        <w:rPr>
          <w:rFonts w:ascii="Times New Roman" w:hAnsi="Times New Roman" w:cs="Times New Roman"/>
          <w:sz w:val="28"/>
          <w:szCs w:val="28"/>
        </w:rPr>
        <w:t>), разработано</w:t>
      </w:r>
      <w:r w:rsidR="00E2173A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24">
        <w:rPr>
          <w:rFonts w:ascii="Times New Roman" w:hAnsi="Times New Roman" w:cs="Times New Roman"/>
          <w:sz w:val="28"/>
          <w:szCs w:val="28"/>
        </w:rPr>
        <w:t>города Ростова-на-Дону от 11</w:t>
      </w:r>
      <w:r w:rsidR="0047335F" w:rsidRPr="00473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24">
        <w:rPr>
          <w:rFonts w:ascii="Times New Roman" w:hAnsi="Times New Roman" w:cs="Times New Roman"/>
          <w:sz w:val="28"/>
          <w:szCs w:val="28"/>
        </w:rPr>
        <w:t>08</w:t>
      </w:r>
      <w:r w:rsidR="0047335F" w:rsidRPr="00473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24">
        <w:rPr>
          <w:rFonts w:ascii="Times New Roman" w:hAnsi="Times New Roman" w:cs="Times New Roman"/>
          <w:sz w:val="28"/>
          <w:szCs w:val="28"/>
        </w:rPr>
        <w:t>2015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5F24">
        <w:rPr>
          <w:rFonts w:ascii="Times New Roman" w:hAnsi="Times New Roman" w:cs="Times New Roman"/>
          <w:sz w:val="28"/>
          <w:szCs w:val="28"/>
        </w:rPr>
        <w:t xml:space="preserve">705 « 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Ростова-на-Дону», </w:t>
      </w:r>
      <w:r w:rsidR="0047335F" w:rsidRPr="004733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целью усиления материальной</w:t>
      </w:r>
      <w:r w:rsidR="00565F24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м</w:t>
      </w:r>
      <w:r w:rsidR="0047335F" w:rsidRPr="0047335F">
        <w:rPr>
          <w:rFonts w:ascii="Times New Roman" w:hAnsi="Times New Roman" w:cs="Times New Roman"/>
          <w:sz w:val="28"/>
          <w:szCs w:val="28"/>
        </w:rPr>
        <w:t>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общео</w:t>
      </w:r>
      <w:r w:rsidR="00565F24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="008D1A8B">
        <w:rPr>
          <w:rFonts w:ascii="Times New Roman" w:hAnsi="Times New Roman" w:cs="Times New Roman"/>
          <w:sz w:val="28"/>
          <w:szCs w:val="28"/>
        </w:rPr>
        <w:t xml:space="preserve"> «Школа</w:t>
      </w:r>
      <w:proofErr w:type="gramEnd"/>
      <w:r w:rsidR="008D1A8B">
        <w:rPr>
          <w:rFonts w:ascii="Times New Roman" w:hAnsi="Times New Roman" w:cs="Times New Roman"/>
          <w:sz w:val="28"/>
          <w:szCs w:val="28"/>
        </w:rPr>
        <w:t xml:space="preserve"> №4</w:t>
      </w:r>
      <w:r w:rsidR="00565F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в повышении эффективности труда, улучшении качества оказываемых ими услуг и росте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47335F" w:rsidRPr="0047335F" w:rsidRDefault="00C273C4" w:rsidP="00C273C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47335F" w:rsidRPr="0047335F">
        <w:rPr>
          <w:rFonts w:ascii="Times New Roman" w:hAnsi="Times New Roman" w:cs="Times New Roman"/>
          <w:sz w:val="28"/>
          <w:szCs w:val="28"/>
        </w:rPr>
        <w:t>Система оплаты труда работников, включающая размеры должностных окладов,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заработной платы, выплат компенсационного, </w:t>
      </w:r>
      <w:r w:rsidR="0047335F" w:rsidRPr="0047335F">
        <w:rPr>
          <w:rFonts w:ascii="Times New Roman" w:hAnsi="Times New Roman" w:cs="Times New Roman"/>
          <w:sz w:val="28"/>
          <w:szCs w:val="28"/>
        </w:rPr>
        <w:lastRenderedPageBreak/>
        <w:t>стимулирующего характера,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коллективным договором, соглашениями, локальны</w:t>
      </w:r>
      <w:r w:rsidR="00565F24">
        <w:rPr>
          <w:rFonts w:ascii="Times New Roman" w:hAnsi="Times New Roman" w:cs="Times New Roman"/>
          <w:sz w:val="28"/>
          <w:szCs w:val="28"/>
        </w:rPr>
        <w:t>ми норм</w:t>
      </w:r>
      <w:r w:rsidR="008D1A8B">
        <w:rPr>
          <w:rFonts w:ascii="Times New Roman" w:hAnsi="Times New Roman" w:cs="Times New Roman"/>
          <w:sz w:val="28"/>
          <w:szCs w:val="28"/>
        </w:rPr>
        <w:t>ативными актами МБОУ «Ш</w:t>
      </w:r>
      <w:r w:rsidR="00565F24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565F24">
        <w:rPr>
          <w:rFonts w:ascii="Times New Roman" w:hAnsi="Times New Roman" w:cs="Times New Roman"/>
          <w:sz w:val="28"/>
          <w:szCs w:val="28"/>
        </w:rPr>
        <w:t>»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7335F" w:rsidRPr="0047335F" w:rsidRDefault="00C273C4" w:rsidP="00C273C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</w:t>
      </w:r>
      <w:proofErr w:type="gramStart"/>
      <w:r w:rsidR="0047335F" w:rsidRPr="0047335F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</w:t>
      </w:r>
      <w:proofErr w:type="gramEnd"/>
      <w:r w:rsidR="0047335F" w:rsidRPr="0047335F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8B">
        <w:rPr>
          <w:rFonts w:ascii="Times New Roman" w:hAnsi="Times New Roman" w:cs="Times New Roman"/>
          <w:sz w:val="28"/>
          <w:szCs w:val="28"/>
        </w:rPr>
        <w:t>«Ш</w:t>
      </w:r>
      <w:r w:rsidR="00565F24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565F24">
        <w:rPr>
          <w:rFonts w:ascii="Times New Roman" w:hAnsi="Times New Roman" w:cs="Times New Roman"/>
          <w:sz w:val="28"/>
          <w:szCs w:val="28"/>
        </w:rPr>
        <w:t>»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 за счет средств областного и муниципального бюджетов, иных источников,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запрещенных законодательством Российской Федерации.</w:t>
      </w:r>
    </w:p>
    <w:p w:rsidR="0047335F" w:rsidRPr="0047335F" w:rsidRDefault="0047335F" w:rsidP="00C273C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335F">
        <w:rPr>
          <w:rFonts w:ascii="Times New Roman" w:hAnsi="Times New Roman" w:cs="Times New Roman"/>
          <w:sz w:val="28"/>
          <w:szCs w:val="28"/>
        </w:rPr>
        <w:t>Фонд оп</w:t>
      </w:r>
      <w:r w:rsidR="00565F24">
        <w:rPr>
          <w:rFonts w:ascii="Times New Roman" w:hAnsi="Times New Roman" w:cs="Times New Roman"/>
          <w:sz w:val="28"/>
          <w:szCs w:val="28"/>
        </w:rPr>
        <w:t>латы т</w:t>
      </w:r>
      <w:r w:rsidR="008D1A8B">
        <w:rPr>
          <w:rFonts w:ascii="Times New Roman" w:hAnsi="Times New Roman" w:cs="Times New Roman"/>
          <w:sz w:val="28"/>
          <w:szCs w:val="28"/>
        </w:rPr>
        <w:t>руда работников МБОУ «Ш</w:t>
      </w:r>
      <w:r w:rsidR="00565F24">
        <w:rPr>
          <w:rFonts w:ascii="Times New Roman" w:hAnsi="Times New Roman" w:cs="Times New Roman"/>
          <w:sz w:val="28"/>
          <w:szCs w:val="28"/>
        </w:rPr>
        <w:t xml:space="preserve">кола </w:t>
      </w:r>
      <w:r w:rsidR="00C273C4"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565F24">
        <w:rPr>
          <w:rFonts w:ascii="Times New Roman" w:hAnsi="Times New Roman" w:cs="Times New Roman"/>
          <w:sz w:val="28"/>
          <w:szCs w:val="28"/>
        </w:rPr>
        <w:t>»</w:t>
      </w:r>
      <w:r w:rsidRPr="0047335F">
        <w:rPr>
          <w:rFonts w:ascii="Times New Roman" w:hAnsi="Times New Roman" w:cs="Times New Roman"/>
          <w:sz w:val="28"/>
          <w:szCs w:val="28"/>
        </w:rPr>
        <w:t xml:space="preserve"> формируется на календарный</w:t>
      </w:r>
      <w:r w:rsidR="00C273C4">
        <w:rPr>
          <w:rFonts w:ascii="Times New Roman" w:hAnsi="Times New Roman" w:cs="Times New Roman"/>
          <w:sz w:val="28"/>
          <w:szCs w:val="28"/>
        </w:rPr>
        <w:t xml:space="preserve"> год, исходя из</w:t>
      </w:r>
      <w:r w:rsidRPr="0047335F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C273C4">
        <w:rPr>
          <w:rFonts w:ascii="Times New Roman" w:hAnsi="Times New Roman" w:cs="Times New Roman"/>
          <w:sz w:val="28"/>
          <w:szCs w:val="28"/>
        </w:rPr>
        <w:t>лимитов бюджетных обязательств областного и м</w:t>
      </w:r>
      <w:r w:rsidRPr="0047335F">
        <w:rPr>
          <w:rFonts w:ascii="Times New Roman" w:hAnsi="Times New Roman" w:cs="Times New Roman"/>
          <w:sz w:val="28"/>
          <w:szCs w:val="28"/>
        </w:rPr>
        <w:t>униципального</w:t>
      </w:r>
      <w:r w:rsidR="00C273C4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бюджетов и средств, поступающих от предпринимательской и иной приносящей доход</w:t>
      </w:r>
      <w:r w:rsidR="00C273C4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7335F" w:rsidRPr="0047335F" w:rsidRDefault="00415E4E" w:rsidP="00415E4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335F" w:rsidRPr="0047335F">
        <w:rPr>
          <w:rFonts w:ascii="Times New Roman" w:hAnsi="Times New Roman" w:cs="Times New Roman"/>
          <w:sz w:val="28"/>
          <w:szCs w:val="28"/>
        </w:rPr>
        <w:t>Зараб</w:t>
      </w:r>
      <w:r w:rsidR="00565F24">
        <w:rPr>
          <w:rFonts w:ascii="Times New Roman" w:hAnsi="Times New Roman" w:cs="Times New Roman"/>
          <w:sz w:val="28"/>
          <w:szCs w:val="28"/>
        </w:rPr>
        <w:t>отная п</w:t>
      </w:r>
      <w:r w:rsidR="008D1A8B">
        <w:rPr>
          <w:rFonts w:ascii="Times New Roman" w:hAnsi="Times New Roman" w:cs="Times New Roman"/>
          <w:sz w:val="28"/>
          <w:szCs w:val="28"/>
        </w:rPr>
        <w:t>лата работников МБОУ «Ш</w:t>
      </w:r>
      <w:r w:rsidR="00565F24">
        <w:rPr>
          <w:rFonts w:ascii="Times New Roman" w:hAnsi="Times New Roman" w:cs="Times New Roman"/>
          <w:sz w:val="28"/>
          <w:szCs w:val="28"/>
        </w:rPr>
        <w:t>кола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565F24">
        <w:rPr>
          <w:rFonts w:ascii="Times New Roman" w:hAnsi="Times New Roman" w:cs="Times New Roman"/>
          <w:sz w:val="28"/>
          <w:szCs w:val="28"/>
        </w:rPr>
        <w:t>»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 (без учета премий и иных 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выплат), устанавливаемая системой оплаты труда в соответствии с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не может быть ниже заработной платы (без учета премий и иных стимулирующих выплат),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выплачиваемой до ее введения, при условии сохранения объема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работников и выполнения ими работ той же квалификации.</w:t>
      </w:r>
      <w:proofErr w:type="gramEnd"/>
    </w:p>
    <w:p w:rsidR="0047335F" w:rsidRPr="0047335F" w:rsidRDefault="0047335F" w:rsidP="00415E4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35F">
        <w:rPr>
          <w:rFonts w:ascii="Times New Roman" w:hAnsi="Times New Roman" w:cs="Times New Roman"/>
          <w:sz w:val="28"/>
          <w:szCs w:val="28"/>
        </w:rPr>
        <w:t>В случаях, когда зарабо</w:t>
      </w:r>
      <w:r w:rsidR="00565F24">
        <w:rPr>
          <w:rFonts w:ascii="Times New Roman" w:hAnsi="Times New Roman" w:cs="Times New Roman"/>
          <w:sz w:val="28"/>
          <w:szCs w:val="28"/>
        </w:rPr>
        <w:t>тная п</w:t>
      </w:r>
      <w:r w:rsidR="008D1A8B">
        <w:rPr>
          <w:rFonts w:ascii="Times New Roman" w:hAnsi="Times New Roman" w:cs="Times New Roman"/>
          <w:sz w:val="28"/>
          <w:szCs w:val="28"/>
        </w:rPr>
        <w:t>лата работников МБОУ «Ш</w:t>
      </w:r>
      <w:r w:rsidR="00565F24">
        <w:rPr>
          <w:rFonts w:ascii="Times New Roman" w:hAnsi="Times New Roman" w:cs="Times New Roman"/>
          <w:sz w:val="28"/>
          <w:szCs w:val="28"/>
        </w:rPr>
        <w:t xml:space="preserve">кола </w:t>
      </w:r>
      <w:r w:rsidR="00415E4E"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565F24">
        <w:rPr>
          <w:rFonts w:ascii="Times New Roman" w:hAnsi="Times New Roman" w:cs="Times New Roman"/>
          <w:sz w:val="28"/>
          <w:szCs w:val="28"/>
        </w:rPr>
        <w:t>»</w:t>
      </w:r>
      <w:r w:rsidRPr="0047335F">
        <w:rPr>
          <w:rFonts w:ascii="Times New Roman" w:hAnsi="Times New Roman" w:cs="Times New Roman"/>
          <w:sz w:val="28"/>
          <w:szCs w:val="28"/>
        </w:rPr>
        <w:t xml:space="preserve"> (без учета премий и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иных стимулирующих выплат), устанавливаемая системой оплаты труда в соответствии с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настоящим Положением, окажется ниже заработной платы (без учета премий и иных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стимулирующих выплат), выплачиваемой до ее введения, на время их работы в данном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учреждении в занимаемой должности производится доплата в пределах планового фонда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оплаты труда до очередного</w:t>
      </w:r>
      <w:proofErr w:type="gramEnd"/>
      <w:r w:rsidRPr="0047335F">
        <w:rPr>
          <w:rFonts w:ascii="Times New Roman" w:hAnsi="Times New Roman" w:cs="Times New Roman"/>
          <w:sz w:val="28"/>
          <w:szCs w:val="28"/>
        </w:rPr>
        <w:t xml:space="preserve"> повышения должностных окладов, ставок заработной платы.</w:t>
      </w:r>
    </w:p>
    <w:p w:rsidR="0047335F" w:rsidRPr="0047335F" w:rsidRDefault="0047335F" w:rsidP="00415E4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335F">
        <w:rPr>
          <w:rFonts w:ascii="Times New Roman" w:hAnsi="Times New Roman" w:cs="Times New Roman"/>
          <w:sz w:val="28"/>
          <w:szCs w:val="28"/>
        </w:rPr>
        <w:t>При опреде</w:t>
      </w:r>
      <w:r w:rsidR="00565F24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8D1A8B">
        <w:rPr>
          <w:rFonts w:ascii="Times New Roman" w:hAnsi="Times New Roman" w:cs="Times New Roman"/>
          <w:sz w:val="28"/>
          <w:szCs w:val="28"/>
        </w:rPr>
        <w:t>права работника МБОУ «Ш</w:t>
      </w:r>
      <w:r w:rsidR="00565F24">
        <w:rPr>
          <w:rFonts w:ascii="Times New Roman" w:hAnsi="Times New Roman" w:cs="Times New Roman"/>
          <w:sz w:val="28"/>
          <w:szCs w:val="28"/>
        </w:rPr>
        <w:t xml:space="preserve">кола </w:t>
      </w:r>
      <w:r w:rsidR="00415E4E"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565F24">
        <w:rPr>
          <w:rFonts w:ascii="Times New Roman" w:hAnsi="Times New Roman" w:cs="Times New Roman"/>
          <w:sz w:val="28"/>
          <w:szCs w:val="28"/>
        </w:rPr>
        <w:t>»</w:t>
      </w:r>
      <w:r w:rsidRPr="0047335F">
        <w:rPr>
          <w:rFonts w:ascii="Times New Roman" w:hAnsi="Times New Roman" w:cs="Times New Roman"/>
          <w:sz w:val="28"/>
          <w:szCs w:val="28"/>
        </w:rPr>
        <w:t xml:space="preserve"> на получение данной доплаты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в сравниваемых условиях оплаты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труда учитываются в соответствии с перечнями видов выплат компенсационного и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335F">
        <w:rPr>
          <w:rFonts w:ascii="Times New Roman" w:hAnsi="Times New Roman" w:cs="Times New Roman"/>
          <w:sz w:val="28"/>
          <w:szCs w:val="28"/>
        </w:rPr>
        <w:t>стимулирующего характера, утвержденн</w:t>
      </w:r>
      <w:r w:rsidR="00415E4E">
        <w:rPr>
          <w:rFonts w:ascii="Times New Roman" w:hAnsi="Times New Roman" w:cs="Times New Roman"/>
          <w:sz w:val="28"/>
          <w:szCs w:val="28"/>
        </w:rPr>
        <w:t>ым</w:t>
      </w:r>
      <w:r w:rsidRPr="0047335F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415E4E" w:rsidRPr="00415E4E" w:rsidRDefault="00415E4E" w:rsidP="00415E4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335F" w:rsidRPr="0047335F">
        <w:rPr>
          <w:rFonts w:ascii="Times New Roman" w:hAnsi="Times New Roman" w:cs="Times New Roman"/>
          <w:sz w:val="28"/>
          <w:szCs w:val="28"/>
        </w:rPr>
        <w:t>В случаях, когда зара</w:t>
      </w:r>
      <w:r w:rsidR="00C13A77">
        <w:rPr>
          <w:rFonts w:ascii="Times New Roman" w:hAnsi="Times New Roman" w:cs="Times New Roman"/>
          <w:sz w:val="28"/>
          <w:szCs w:val="28"/>
        </w:rPr>
        <w:t xml:space="preserve">ботная </w:t>
      </w:r>
      <w:r w:rsidR="008D1A8B">
        <w:rPr>
          <w:rFonts w:ascii="Times New Roman" w:hAnsi="Times New Roman" w:cs="Times New Roman"/>
          <w:sz w:val="28"/>
          <w:szCs w:val="28"/>
        </w:rPr>
        <w:t>плата работника МБОУ «Ш</w:t>
      </w:r>
      <w:r w:rsidR="00C13A77">
        <w:rPr>
          <w:rFonts w:ascii="Times New Roman" w:hAnsi="Times New Roman" w:cs="Times New Roman"/>
          <w:sz w:val="28"/>
          <w:szCs w:val="28"/>
        </w:rPr>
        <w:t>кола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="0047335F" w:rsidRPr="0047335F">
        <w:rPr>
          <w:rFonts w:ascii="Times New Roman" w:hAnsi="Times New Roman" w:cs="Times New Roman"/>
          <w:sz w:val="28"/>
          <w:szCs w:val="28"/>
        </w:rPr>
        <w:t>, отработавшего норму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рабочего времени в соответствии с режимом (графиком) рабочего времени учреждения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5F" w:rsidRPr="0047335F">
        <w:rPr>
          <w:rFonts w:ascii="Times New Roman" w:hAnsi="Times New Roman" w:cs="Times New Roman"/>
          <w:sz w:val="28"/>
          <w:szCs w:val="28"/>
        </w:rPr>
        <w:t>соответствующий календарный месяц года, составленн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7335F" w:rsidRPr="0047335F">
        <w:rPr>
          <w:rFonts w:ascii="Times New Roman" w:hAnsi="Times New Roman" w:cs="Times New Roman"/>
          <w:sz w:val="28"/>
          <w:szCs w:val="28"/>
        </w:rPr>
        <w:t xml:space="preserve"> согласно производственному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календарю, выполнившего нормы труда (трудовые обязанности), окажется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минимального размера оплаты труда, установленного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работнику производится доплата до минимального размера оплаты труда.</w:t>
      </w:r>
      <w:proofErr w:type="gramEnd"/>
    </w:p>
    <w:p w:rsidR="00415E4E" w:rsidRDefault="00415E4E" w:rsidP="00415E4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E4E">
        <w:rPr>
          <w:rFonts w:ascii="Times New Roman" w:hAnsi="Times New Roman" w:cs="Times New Roman"/>
          <w:sz w:val="28"/>
          <w:szCs w:val="28"/>
        </w:rPr>
        <w:t>Если работник не полностью отработал норму рабочего времени за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календарный месяц года, доплата производится пропорционально отработанному времени.</w:t>
      </w:r>
    </w:p>
    <w:p w:rsidR="00415E4E" w:rsidRPr="00415E4E" w:rsidRDefault="00415E4E" w:rsidP="00415E4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E4E">
        <w:rPr>
          <w:rFonts w:ascii="Times New Roman" w:hAnsi="Times New Roman" w:cs="Times New Roman"/>
          <w:sz w:val="28"/>
          <w:szCs w:val="28"/>
        </w:rPr>
        <w:t>Доплата начисляется работнику по основному месту работы по основной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должности и выплачивается вместе с заработной платой за истекший календарный месяц.</w:t>
      </w:r>
    </w:p>
    <w:p w:rsidR="00415E4E" w:rsidRPr="00415E4E" w:rsidRDefault="00415E4E" w:rsidP="00415E4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15E4E">
        <w:rPr>
          <w:rFonts w:ascii="Times New Roman" w:hAnsi="Times New Roman" w:cs="Times New Roman"/>
          <w:sz w:val="28"/>
          <w:szCs w:val="28"/>
        </w:rPr>
        <w:t>Положение включает в себя:</w:t>
      </w:r>
    </w:p>
    <w:p w:rsidR="00415E4E" w:rsidRPr="00415E4E" w:rsidRDefault="00415E4E" w:rsidP="00415E4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415E4E">
        <w:rPr>
          <w:rFonts w:ascii="Times New Roman" w:hAnsi="Times New Roman" w:cs="Times New Roman"/>
          <w:sz w:val="28"/>
          <w:szCs w:val="28"/>
        </w:rPr>
        <w:t>критерии отнесения профессий рабочих и должностей служащих к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квалификационным группам с размерами должностных окладов (ставок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(раздел 2);</w:t>
      </w:r>
    </w:p>
    <w:p w:rsidR="00415E4E" w:rsidRPr="00415E4E" w:rsidRDefault="00415E4E" w:rsidP="00415E4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415E4E">
        <w:rPr>
          <w:rFonts w:ascii="Times New Roman" w:hAnsi="Times New Roman" w:cs="Times New Roman"/>
          <w:sz w:val="28"/>
          <w:szCs w:val="28"/>
        </w:rPr>
        <w:t>перечень видов выплат компенсационного, стимулир</w:t>
      </w:r>
      <w:r w:rsidR="00C13A77">
        <w:rPr>
          <w:rFonts w:ascii="Times New Roman" w:hAnsi="Times New Roman" w:cs="Times New Roman"/>
          <w:sz w:val="28"/>
          <w:szCs w:val="28"/>
        </w:rPr>
        <w:t>ующего</w:t>
      </w:r>
      <w:r w:rsidR="008D1A8B">
        <w:rPr>
          <w:rFonts w:ascii="Times New Roman" w:hAnsi="Times New Roman" w:cs="Times New Roman"/>
          <w:sz w:val="28"/>
          <w:szCs w:val="28"/>
        </w:rPr>
        <w:t xml:space="preserve"> характера работников МБОУ «Ш</w:t>
      </w:r>
      <w:r w:rsidR="00C13A77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 xml:space="preserve"> и порядок их установления, условия и порядок премирования и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материал</w:t>
      </w:r>
      <w:r w:rsidR="00C13A77">
        <w:rPr>
          <w:rFonts w:ascii="Times New Roman" w:hAnsi="Times New Roman" w:cs="Times New Roman"/>
          <w:sz w:val="28"/>
          <w:szCs w:val="28"/>
        </w:rPr>
        <w:t>ьной по</w:t>
      </w:r>
      <w:r w:rsidR="008D1A8B">
        <w:rPr>
          <w:rFonts w:ascii="Times New Roman" w:hAnsi="Times New Roman" w:cs="Times New Roman"/>
          <w:sz w:val="28"/>
          <w:szCs w:val="28"/>
        </w:rPr>
        <w:t>мощи работникам МБОУ «Ш</w:t>
      </w:r>
      <w:r w:rsidR="00C13A77">
        <w:rPr>
          <w:rFonts w:ascii="Times New Roman" w:hAnsi="Times New Roman" w:cs="Times New Roman"/>
          <w:sz w:val="28"/>
          <w:szCs w:val="28"/>
        </w:rPr>
        <w:t>кола</w:t>
      </w:r>
      <w:r w:rsidRPr="0041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 xml:space="preserve"> (раздел 3, 4);</w:t>
      </w:r>
    </w:p>
    <w:p w:rsidR="00415E4E" w:rsidRPr="00415E4E" w:rsidRDefault="00415E4E" w:rsidP="00415E4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>кри</w:t>
      </w:r>
      <w:r w:rsidR="008D1A8B">
        <w:rPr>
          <w:rFonts w:ascii="Times New Roman" w:hAnsi="Times New Roman" w:cs="Times New Roman"/>
          <w:sz w:val="28"/>
          <w:szCs w:val="28"/>
        </w:rPr>
        <w:t>терии отнесения МБОУ «Ш</w:t>
      </w:r>
      <w:r w:rsidR="00C13A77">
        <w:rPr>
          <w:rFonts w:ascii="Times New Roman" w:hAnsi="Times New Roman" w:cs="Times New Roman"/>
          <w:sz w:val="28"/>
          <w:szCs w:val="28"/>
        </w:rPr>
        <w:t xml:space="preserve">кола </w:t>
      </w:r>
      <w:r w:rsidR="008D1A8B">
        <w:rPr>
          <w:rFonts w:ascii="Times New Roman" w:hAnsi="Times New Roman" w:cs="Times New Roman"/>
          <w:sz w:val="28"/>
          <w:szCs w:val="28"/>
        </w:rPr>
        <w:t>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 xml:space="preserve"> к группе по оплате труда руководителя (раздел 5);</w:t>
      </w:r>
    </w:p>
    <w:p w:rsidR="00415E4E" w:rsidRPr="00415E4E" w:rsidRDefault="00415E4E" w:rsidP="00415E4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415E4E">
        <w:rPr>
          <w:rFonts w:ascii="Times New Roman" w:hAnsi="Times New Roman" w:cs="Times New Roman"/>
          <w:sz w:val="28"/>
          <w:szCs w:val="28"/>
        </w:rPr>
        <w:t>особенности условий оплаты труда пед</w:t>
      </w:r>
      <w:r w:rsidR="00C13A77">
        <w:rPr>
          <w:rFonts w:ascii="Times New Roman" w:hAnsi="Times New Roman" w:cs="Times New Roman"/>
          <w:sz w:val="28"/>
          <w:szCs w:val="28"/>
        </w:rPr>
        <w:t>агогиче</w:t>
      </w:r>
      <w:r w:rsidR="008D1A8B">
        <w:rPr>
          <w:rFonts w:ascii="Times New Roman" w:hAnsi="Times New Roman" w:cs="Times New Roman"/>
          <w:sz w:val="28"/>
          <w:szCs w:val="28"/>
        </w:rPr>
        <w:t>ских работников МБОУ «Ш</w:t>
      </w:r>
      <w:r w:rsidR="00C13A77">
        <w:rPr>
          <w:rFonts w:ascii="Times New Roman" w:hAnsi="Times New Roman" w:cs="Times New Roman"/>
          <w:sz w:val="28"/>
          <w:szCs w:val="28"/>
        </w:rPr>
        <w:t xml:space="preserve">кола </w:t>
      </w:r>
      <w:r w:rsidRPr="0041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 xml:space="preserve">» </w:t>
      </w:r>
      <w:r w:rsidRPr="00415E4E">
        <w:rPr>
          <w:rFonts w:ascii="Times New Roman" w:hAnsi="Times New Roman" w:cs="Times New Roman"/>
          <w:sz w:val="28"/>
          <w:szCs w:val="28"/>
        </w:rPr>
        <w:t>(раздел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6);</w:t>
      </w:r>
    </w:p>
    <w:p w:rsidR="00415E4E" w:rsidRPr="00415E4E" w:rsidRDefault="00415E4E" w:rsidP="00415E4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415E4E">
        <w:rPr>
          <w:rFonts w:ascii="Times New Roman" w:hAnsi="Times New Roman" w:cs="Times New Roman"/>
          <w:sz w:val="28"/>
          <w:szCs w:val="28"/>
        </w:rPr>
        <w:t>нормы рабочего времени, нормы педагогической нагрузки и порядок её распределения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8B">
        <w:rPr>
          <w:rFonts w:ascii="Times New Roman" w:hAnsi="Times New Roman" w:cs="Times New Roman"/>
          <w:sz w:val="28"/>
          <w:szCs w:val="28"/>
        </w:rPr>
        <w:t>МБОУ «Ш</w:t>
      </w:r>
      <w:r w:rsidR="00C13A77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 xml:space="preserve"> (раздел 7);</w:t>
      </w:r>
    </w:p>
    <w:p w:rsidR="00415E4E" w:rsidRPr="00415E4E" w:rsidRDefault="00415E4E" w:rsidP="00415E4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415E4E">
        <w:rPr>
          <w:rFonts w:ascii="Times New Roman" w:hAnsi="Times New Roman" w:cs="Times New Roman"/>
          <w:sz w:val="28"/>
          <w:szCs w:val="28"/>
        </w:rPr>
        <w:t xml:space="preserve">другие вопросы оплаты труда в </w:t>
      </w:r>
      <w:r w:rsidR="008D1A8B">
        <w:rPr>
          <w:rFonts w:ascii="Times New Roman" w:hAnsi="Times New Roman" w:cs="Times New Roman"/>
          <w:sz w:val="28"/>
          <w:szCs w:val="28"/>
        </w:rPr>
        <w:t>МБОУ «Ш</w:t>
      </w:r>
      <w:r w:rsidR="00C13A77">
        <w:rPr>
          <w:rFonts w:ascii="Times New Roman" w:hAnsi="Times New Roman" w:cs="Times New Roman"/>
          <w:sz w:val="28"/>
          <w:szCs w:val="28"/>
        </w:rPr>
        <w:t>кола</w:t>
      </w:r>
      <w:r w:rsidRPr="0041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 xml:space="preserve"> (раздел 8).</w:t>
      </w:r>
    </w:p>
    <w:p w:rsidR="00415E4E" w:rsidRPr="00415E4E" w:rsidRDefault="00415E4E" w:rsidP="00415E4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>Отнес</w:t>
      </w:r>
      <w:r w:rsidR="008D1A8B">
        <w:rPr>
          <w:rFonts w:ascii="Times New Roman" w:hAnsi="Times New Roman" w:cs="Times New Roman"/>
          <w:sz w:val="28"/>
          <w:szCs w:val="28"/>
        </w:rPr>
        <w:t>ение работников МБОУ «Ш</w:t>
      </w:r>
      <w:r w:rsidR="00C13A77">
        <w:rPr>
          <w:rFonts w:ascii="Times New Roman" w:hAnsi="Times New Roman" w:cs="Times New Roman"/>
          <w:sz w:val="28"/>
          <w:szCs w:val="28"/>
        </w:rPr>
        <w:t>кола</w:t>
      </w:r>
      <w:r w:rsidRPr="0041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 xml:space="preserve"> к профессиональным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группам осуществляется в соответствии с требованиями Квалификационного справочника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других служащих, Единого тарифно-квалификационного справочника работ и профессий рабочих, а также критериев отнесения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профессий рабочих и должностей служащих к профессиональным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группам согласно разделу 2 к настоящему Положению.</w:t>
      </w:r>
    </w:p>
    <w:p w:rsidR="00415E4E" w:rsidRPr="00415E4E" w:rsidRDefault="00415E4E" w:rsidP="00415E4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5E4E">
        <w:rPr>
          <w:rFonts w:ascii="Times New Roman" w:hAnsi="Times New Roman" w:cs="Times New Roman"/>
          <w:sz w:val="28"/>
          <w:szCs w:val="28"/>
        </w:rPr>
        <w:t>В порядке исключения лица (кроме медицинских), не имеющие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профессионального образования, установленного критериями отнесения должностей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профессиональным квалификационным группам, но обладающие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практическим опытом и выполняющие качественно и в полном объеме возложенные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должностные обязанности, по рекомендации аттестационной комиссии,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8B">
        <w:rPr>
          <w:rFonts w:ascii="Times New Roman" w:hAnsi="Times New Roman" w:cs="Times New Roman"/>
          <w:sz w:val="28"/>
          <w:szCs w:val="28"/>
        </w:rPr>
        <w:t>назначены в МБОУ «Ш</w:t>
      </w:r>
      <w:r w:rsidR="00C13A77">
        <w:rPr>
          <w:rFonts w:ascii="Times New Roman" w:hAnsi="Times New Roman" w:cs="Times New Roman"/>
          <w:sz w:val="28"/>
          <w:szCs w:val="28"/>
        </w:rPr>
        <w:t>кола</w:t>
      </w:r>
      <w:r w:rsidRPr="0041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 xml:space="preserve"> на соответствующие должности так же, как 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имеющие соответствующее профессиональное образование.</w:t>
      </w:r>
      <w:proofErr w:type="gramEnd"/>
    </w:p>
    <w:p w:rsidR="00415E4E" w:rsidRPr="00415E4E" w:rsidRDefault="00415E4E" w:rsidP="00415E4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 w:rsidRPr="00415E4E">
        <w:rPr>
          <w:rFonts w:ascii="Times New Roman" w:hAnsi="Times New Roman" w:cs="Times New Roman"/>
          <w:sz w:val="28"/>
          <w:szCs w:val="28"/>
        </w:rPr>
        <w:t xml:space="preserve">Разряды </w:t>
      </w:r>
      <w:r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8D1A8B">
        <w:rPr>
          <w:rFonts w:ascii="Times New Roman" w:hAnsi="Times New Roman" w:cs="Times New Roman"/>
          <w:sz w:val="28"/>
          <w:szCs w:val="28"/>
        </w:rPr>
        <w:t>рабочих МБОУ «Ш</w:t>
      </w:r>
      <w:r w:rsidR="00C13A77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 xml:space="preserve"> определяются согласно 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тарифно-квалификационному справочнику работ и профессий рабочих.</w:t>
      </w:r>
    </w:p>
    <w:p w:rsidR="00415E4E" w:rsidRPr="00415E4E" w:rsidRDefault="00415E4E" w:rsidP="00415E4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415E4E">
        <w:rPr>
          <w:rFonts w:ascii="Times New Roman" w:hAnsi="Times New Roman" w:cs="Times New Roman"/>
          <w:sz w:val="28"/>
          <w:szCs w:val="28"/>
        </w:rPr>
        <w:t xml:space="preserve">В соответствии со статьей 57 Трудового кодекса Российской </w:t>
      </w:r>
      <w:proofErr w:type="gramStart"/>
      <w:r w:rsidRPr="00415E4E">
        <w:rPr>
          <w:rFonts w:ascii="Times New Roman" w:hAnsi="Times New Roman" w:cs="Times New Roman"/>
          <w:sz w:val="28"/>
          <w:szCs w:val="28"/>
        </w:rPr>
        <w:t>Федерации условия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A77">
        <w:rPr>
          <w:rFonts w:ascii="Times New Roman" w:hAnsi="Times New Roman" w:cs="Times New Roman"/>
          <w:sz w:val="28"/>
          <w:szCs w:val="28"/>
        </w:rPr>
        <w:t>труда р</w:t>
      </w:r>
      <w:r w:rsidR="008D1A8B">
        <w:rPr>
          <w:rFonts w:ascii="Times New Roman" w:hAnsi="Times New Roman" w:cs="Times New Roman"/>
          <w:sz w:val="28"/>
          <w:szCs w:val="28"/>
        </w:rPr>
        <w:t>аботников</w:t>
      </w:r>
      <w:proofErr w:type="gramEnd"/>
      <w:r w:rsidR="008D1A8B">
        <w:rPr>
          <w:rFonts w:ascii="Times New Roman" w:hAnsi="Times New Roman" w:cs="Times New Roman"/>
          <w:sz w:val="28"/>
          <w:szCs w:val="28"/>
        </w:rPr>
        <w:t xml:space="preserve"> МБОУ «Ш</w:t>
      </w:r>
      <w:r w:rsidR="00C13A77">
        <w:rPr>
          <w:rFonts w:ascii="Times New Roman" w:hAnsi="Times New Roman" w:cs="Times New Roman"/>
          <w:sz w:val="28"/>
          <w:szCs w:val="28"/>
        </w:rPr>
        <w:t>кола</w:t>
      </w:r>
      <w:r w:rsidRPr="0041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C13A77">
        <w:rPr>
          <w:rFonts w:ascii="Times New Roman" w:hAnsi="Times New Roman" w:cs="Times New Roman"/>
          <w:sz w:val="28"/>
          <w:szCs w:val="28"/>
        </w:rPr>
        <w:t>»</w:t>
      </w:r>
      <w:r w:rsidRPr="00415E4E">
        <w:rPr>
          <w:rFonts w:ascii="Times New Roman" w:hAnsi="Times New Roman" w:cs="Times New Roman"/>
          <w:sz w:val="28"/>
          <w:szCs w:val="28"/>
        </w:rPr>
        <w:t>, включая размер должностного оклада (ставки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заработной платы) работника, выплаты компенсационного и стимулирующего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E">
        <w:rPr>
          <w:rFonts w:ascii="Times New Roman" w:hAnsi="Times New Roman" w:cs="Times New Roman"/>
          <w:sz w:val="28"/>
          <w:szCs w:val="28"/>
        </w:rPr>
        <w:t>являются обязательными для включения в трудовой договор.</w:t>
      </w:r>
    </w:p>
    <w:p w:rsidR="00415E4E" w:rsidRPr="00415E4E" w:rsidRDefault="00415E4E" w:rsidP="00415E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E4E" w:rsidRDefault="00415E4E" w:rsidP="00415E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4E">
        <w:rPr>
          <w:rFonts w:ascii="Times New Roman" w:hAnsi="Times New Roman" w:cs="Times New Roman"/>
          <w:b/>
          <w:sz w:val="28"/>
          <w:szCs w:val="28"/>
        </w:rPr>
        <w:t>2.</w:t>
      </w:r>
      <w:r w:rsidRPr="00415E4E">
        <w:rPr>
          <w:rFonts w:ascii="Times New Roman" w:hAnsi="Times New Roman" w:cs="Times New Roman"/>
          <w:b/>
          <w:sz w:val="28"/>
          <w:szCs w:val="28"/>
        </w:rPr>
        <w:tab/>
        <w:t xml:space="preserve">Размеры должностных окладов, ставок </w:t>
      </w:r>
      <w:proofErr w:type="gramStart"/>
      <w:r w:rsidRPr="00415E4E">
        <w:rPr>
          <w:rFonts w:ascii="Times New Roman" w:hAnsi="Times New Roman" w:cs="Times New Roman"/>
          <w:b/>
          <w:sz w:val="28"/>
          <w:szCs w:val="28"/>
        </w:rPr>
        <w:t>заработной</w:t>
      </w:r>
      <w:proofErr w:type="gramEnd"/>
    </w:p>
    <w:p w:rsidR="00415E4E" w:rsidRPr="00415E4E" w:rsidRDefault="00C13A77" w:rsidP="00415E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D1A8B">
        <w:rPr>
          <w:rFonts w:ascii="Times New Roman" w:hAnsi="Times New Roman" w:cs="Times New Roman"/>
          <w:b/>
          <w:sz w:val="28"/>
          <w:szCs w:val="28"/>
        </w:rPr>
        <w:t>латы работников МБОУ «Ш</w:t>
      </w:r>
      <w:r>
        <w:rPr>
          <w:rFonts w:ascii="Times New Roman" w:hAnsi="Times New Roman" w:cs="Times New Roman"/>
          <w:b/>
          <w:sz w:val="28"/>
          <w:szCs w:val="28"/>
        </w:rPr>
        <w:t>кола</w:t>
      </w:r>
      <w:r w:rsidR="008D1A8B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15E4E" w:rsidRPr="00415E4E">
        <w:rPr>
          <w:rFonts w:ascii="Times New Roman" w:hAnsi="Times New Roman" w:cs="Times New Roman"/>
          <w:b/>
          <w:sz w:val="28"/>
          <w:szCs w:val="28"/>
        </w:rPr>
        <w:t>.</w:t>
      </w:r>
    </w:p>
    <w:p w:rsidR="00415E4E" w:rsidRPr="00415E4E" w:rsidRDefault="00415E4E" w:rsidP="00415E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E4E" w:rsidRPr="00415E4E" w:rsidRDefault="00932D98" w:rsidP="001C7FB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415E4E" w:rsidRPr="00415E4E">
        <w:rPr>
          <w:rFonts w:ascii="Times New Roman" w:hAnsi="Times New Roman" w:cs="Times New Roman"/>
          <w:sz w:val="28"/>
          <w:szCs w:val="28"/>
        </w:rPr>
        <w:t>Профессии рабочих и должности служащих формируются в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4E" w:rsidRPr="00415E4E">
        <w:rPr>
          <w:rFonts w:ascii="Times New Roman" w:hAnsi="Times New Roman" w:cs="Times New Roman"/>
          <w:sz w:val="28"/>
          <w:szCs w:val="28"/>
        </w:rPr>
        <w:t>квалификационные группы с учетом вида экономической деятельности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4E" w:rsidRPr="00415E4E">
        <w:rPr>
          <w:rFonts w:ascii="Times New Roman" w:hAnsi="Times New Roman" w:cs="Times New Roman"/>
          <w:sz w:val="28"/>
          <w:szCs w:val="28"/>
        </w:rPr>
        <w:t>критериям:</w:t>
      </w:r>
    </w:p>
    <w:p w:rsidR="00415E4E" w:rsidRPr="00415E4E" w:rsidRDefault="00932D98" w:rsidP="001C7FB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415E4E" w:rsidRPr="00415E4E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профессий рабочих и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4E" w:rsidRPr="00415E4E">
        <w:rPr>
          <w:rFonts w:ascii="Times New Roman" w:hAnsi="Times New Roman" w:cs="Times New Roman"/>
          <w:sz w:val="28"/>
          <w:szCs w:val="28"/>
        </w:rPr>
        <w:t>служащих первого уровня - профессии рабочих и должности служащих, которые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4E" w:rsidRPr="00415E4E">
        <w:rPr>
          <w:rFonts w:ascii="Times New Roman" w:hAnsi="Times New Roman" w:cs="Times New Roman"/>
          <w:sz w:val="28"/>
          <w:szCs w:val="28"/>
        </w:rPr>
        <w:t>требуют наличия профессионального образования;</w:t>
      </w:r>
    </w:p>
    <w:p w:rsidR="001C7FBE" w:rsidRPr="001C7FBE" w:rsidRDefault="00932D98" w:rsidP="001C7FB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415E4E" w:rsidRPr="00415E4E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профессий рабочих и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4E" w:rsidRPr="00415E4E">
        <w:rPr>
          <w:rFonts w:ascii="Times New Roman" w:hAnsi="Times New Roman" w:cs="Times New Roman"/>
          <w:sz w:val="28"/>
          <w:szCs w:val="28"/>
        </w:rPr>
        <w:t>служащих второго уровня - профессии рабочих и должности служащих,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4E" w:rsidRPr="00415E4E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учреждений, требующие наличия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4E" w:rsidRPr="00415E4E">
        <w:rPr>
          <w:rFonts w:ascii="Times New Roman" w:hAnsi="Times New Roman" w:cs="Times New Roman"/>
          <w:sz w:val="28"/>
          <w:szCs w:val="28"/>
        </w:rPr>
        <w:t>или среднего профессионального образования; профессиональная квалификационная</w:t>
      </w:r>
      <w:r w:rsidR="001C7FBE">
        <w:rPr>
          <w:rFonts w:ascii="Times New Roman" w:hAnsi="Times New Roman" w:cs="Times New Roman"/>
          <w:sz w:val="28"/>
          <w:szCs w:val="28"/>
        </w:rPr>
        <w:t xml:space="preserve"> </w:t>
      </w:r>
      <w:r w:rsidR="001C7FBE" w:rsidRPr="001C7FBE">
        <w:rPr>
          <w:rFonts w:ascii="Times New Roman" w:hAnsi="Times New Roman" w:cs="Times New Roman"/>
          <w:sz w:val="28"/>
          <w:szCs w:val="28"/>
        </w:rPr>
        <w:t>группа должностей служащих третьего уровня - должности служащих, требующие</w:t>
      </w:r>
      <w:r w:rsidR="001C7FBE">
        <w:rPr>
          <w:rFonts w:ascii="Times New Roman" w:hAnsi="Times New Roman" w:cs="Times New Roman"/>
          <w:sz w:val="28"/>
          <w:szCs w:val="28"/>
        </w:rPr>
        <w:t xml:space="preserve"> </w:t>
      </w:r>
      <w:r w:rsidR="001C7FBE" w:rsidRPr="001C7FBE">
        <w:rPr>
          <w:rFonts w:ascii="Times New Roman" w:hAnsi="Times New Roman" w:cs="Times New Roman"/>
          <w:sz w:val="28"/>
          <w:szCs w:val="28"/>
        </w:rPr>
        <w:t>наличия высшего профессионального образования;</w:t>
      </w:r>
    </w:p>
    <w:p w:rsidR="001C7FBE" w:rsidRPr="001C7FBE" w:rsidRDefault="001C7FBE" w:rsidP="001C7FB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должностей служащих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7FBE">
        <w:rPr>
          <w:rFonts w:ascii="Times New Roman" w:hAnsi="Times New Roman" w:cs="Times New Roman"/>
          <w:sz w:val="28"/>
          <w:szCs w:val="28"/>
        </w:rPr>
        <w:t xml:space="preserve">етвертого уровня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отдельные должности служащих из числа профессор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FBE">
        <w:rPr>
          <w:rFonts w:ascii="Times New Roman" w:hAnsi="Times New Roman" w:cs="Times New Roman"/>
          <w:sz w:val="28"/>
          <w:szCs w:val="28"/>
        </w:rPr>
        <w:t>ко-преподавательского состава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научных работников, к которым предъявляются требования о наличии ученой степени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(или) ученого звания, и должности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учреждений, требующие наличия высшего профессионального образования.</w:t>
      </w:r>
    </w:p>
    <w:p w:rsidR="001C7FBE" w:rsidRPr="001C7FBE" w:rsidRDefault="001C7FBE" w:rsidP="001C7FB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>Отнесение профессий рабочих и должностей служащих к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квалификационным группам осуществляется по минимальному уровню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квалификации, необходимому для работы по соответствующим профессиям рабочих или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занятия соответствующих должностей служащих.</w:t>
      </w:r>
    </w:p>
    <w:p w:rsidR="001C7FBE" w:rsidRPr="001C7FBE" w:rsidRDefault="001C7FBE" w:rsidP="001C7FB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>В порядке исключения отдельные должности служащих, имеющие важное социальное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C7FBE">
        <w:rPr>
          <w:rFonts w:ascii="Times New Roman" w:hAnsi="Times New Roman" w:cs="Times New Roman"/>
          <w:sz w:val="28"/>
          <w:szCs w:val="28"/>
        </w:rPr>
        <w:t xml:space="preserve">начение,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7FBE">
        <w:rPr>
          <w:rFonts w:ascii="Times New Roman" w:hAnsi="Times New Roman" w:cs="Times New Roman"/>
          <w:sz w:val="28"/>
          <w:szCs w:val="28"/>
        </w:rPr>
        <w:t>огут быть отнесены к профессиональным квалификационным группам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более высокого уровня требований к квалификации, необходимого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соответствующих должностей служащих.</w:t>
      </w:r>
    </w:p>
    <w:p w:rsidR="001C7FBE" w:rsidRPr="001C7FBE" w:rsidRDefault="001C7FBE" w:rsidP="001C7FB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>Профессии рабочих и (или) должности служащих, входящие в одну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квалификационную группу, могут быть структурированы по квалификационным уровням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этой профессиональной квалификационной группы в зависимости от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выполняемых работ и уровня квалификационной подготовки, необходимой для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профессии рабочего или занятия должности служащего.</w:t>
      </w:r>
    </w:p>
    <w:p w:rsidR="001C7FBE" w:rsidRPr="001C7FBE" w:rsidRDefault="001C7FBE" w:rsidP="001C7FB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>Одна и та же профессия рабочего или должность служащего может быть отнесена к 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квалификационным уровням в зависимости от сложности выполняемой работы, а также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учетом дополнительных показателей квалификации, подтвержденных сертификатом,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квалификационной категорией, стажем работы и другими документами и сведениями.</w:t>
      </w:r>
    </w:p>
    <w:p w:rsidR="001C7FBE" w:rsidRPr="001C7FBE" w:rsidRDefault="001C7FBE" w:rsidP="001C7FB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и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работников учреждений.</w:t>
      </w:r>
    </w:p>
    <w:p w:rsidR="001C7FBE" w:rsidRPr="001C7FBE" w:rsidRDefault="001C7FBE" w:rsidP="001C7FB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7FBE">
        <w:rPr>
          <w:rFonts w:ascii="Times New Roman" w:hAnsi="Times New Roman" w:cs="Times New Roman"/>
          <w:sz w:val="28"/>
          <w:szCs w:val="28"/>
        </w:rPr>
        <w:lastRenderedPageBreak/>
        <w:t>2.6.1.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учебно-вспомогательного персонала первого уровня»: с 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2013.</w:t>
      </w:r>
    </w:p>
    <w:p w:rsidR="001C7FBE" w:rsidRDefault="001C7FBE" w:rsidP="001C7FB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8" w:type="dxa"/>
        <w:jc w:val="center"/>
        <w:tblLook w:val="04A0" w:firstRow="1" w:lastRow="0" w:firstColumn="1" w:lastColumn="0" w:noHBand="0" w:noVBand="1"/>
      </w:tblPr>
      <w:tblGrid>
        <w:gridCol w:w="675"/>
        <w:gridCol w:w="3206"/>
        <w:gridCol w:w="3993"/>
        <w:gridCol w:w="2004"/>
      </w:tblGrid>
      <w:tr w:rsidR="001C7FBE" w:rsidTr="00142C4D">
        <w:trPr>
          <w:jc w:val="center"/>
        </w:trPr>
        <w:tc>
          <w:tcPr>
            <w:tcW w:w="675" w:type="dxa"/>
            <w:vAlign w:val="center"/>
          </w:tcPr>
          <w:p w:rsidR="001C7FBE" w:rsidRDefault="001C7FBE" w:rsidP="00142C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7FBE" w:rsidRDefault="001C7FBE" w:rsidP="00142C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  <w:vAlign w:val="center"/>
          </w:tcPr>
          <w:p w:rsidR="001C7FBE" w:rsidRDefault="001C7FBE" w:rsidP="00142C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14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93" w:type="dxa"/>
            <w:vAlign w:val="center"/>
          </w:tcPr>
          <w:p w:rsidR="001C7FBE" w:rsidRDefault="001C7FBE" w:rsidP="00142C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отнесенные к квалификационным уровням</w:t>
            </w:r>
          </w:p>
        </w:tc>
        <w:tc>
          <w:tcPr>
            <w:tcW w:w="2004" w:type="dxa"/>
            <w:vAlign w:val="center"/>
          </w:tcPr>
          <w:p w:rsidR="001C7FBE" w:rsidRDefault="001C7FBE" w:rsidP="00142C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14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C7FBE" w:rsidTr="00142C4D">
        <w:trPr>
          <w:jc w:val="center"/>
        </w:trPr>
        <w:tc>
          <w:tcPr>
            <w:tcW w:w="675" w:type="dxa"/>
          </w:tcPr>
          <w:p w:rsidR="001C7FBE" w:rsidRDefault="001C7FBE" w:rsidP="00142C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1C7FBE" w:rsidRDefault="00142C4D" w:rsidP="001C7F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993" w:type="dxa"/>
          </w:tcPr>
          <w:p w:rsidR="001C7FBE" w:rsidRDefault="00142C4D" w:rsidP="001C7F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004" w:type="dxa"/>
          </w:tcPr>
          <w:p w:rsidR="001C7FBE" w:rsidRDefault="00142C4D" w:rsidP="001C7F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4538</w:t>
            </w:r>
          </w:p>
        </w:tc>
      </w:tr>
    </w:tbl>
    <w:p w:rsidR="001C7FBE" w:rsidRDefault="001C7FBE" w:rsidP="001C7F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7FBE" w:rsidRPr="001C7FBE" w:rsidRDefault="001C7FBE" w:rsidP="00142C4D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7FBE">
        <w:rPr>
          <w:rFonts w:ascii="Times New Roman" w:hAnsi="Times New Roman" w:cs="Times New Roman"/>
          <w:sz w:val="28"/>
          <w:szCs w:val="28"/>
        </w:rPr>
        <w:t>2.6.2.</w:t>
      </w:r>
      <w:r w:rsidR="00142C4D"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третьего уровня «Должности</w:t>
      </w:r>
      <w:r w:rsidR="00142C4D"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педагогических работников»: с 01.09.2013.</w:t>
      </w:r>
    </w:p>
    <w:p w:rsidR="00142C4D" w:rsidRDefault="00142C4D" w:rsidP="00142C4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8" w:type="dxa"/>
        <w:jc w:val="center"/>
        <w:tblLook w:val="04A0" w:firstRow="1" w:lastRow="0" w:firstColumn="1" w:lastColumn="0" w:noHBand="0" w:noVBand="1"/>
      </w:tblPr>
      <w:tblGrid>
        <w:gridCol w:w="675"/>
        <w:gridCol w:w="3206"/>
        <w:gridCol w:w="3993"/>
        <w:gridCol w:w="2004"/>
      </w:tblGrid>
      <w:tr w:rsidR="00142C4D" w:rsidTr="009C4773">
        <w:trPr>
          <w:jc w:val="center"/>
        </w:trPr>
        <w:tc>
          <w:tcPr>
            <w:tcW w:w="675" w:type="dxa"/>
            <w:vAlign w:val="center"/>
          </w:tcPr>
          <w:p w:rsidR="00142C4D" w:rsidRDefault="00142C4D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2C4D" w:rsidRDefault="00142C4D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  <w:vAlign w:val="center"/>
          </w:tcPr>
          <w:p w:rsidR="00142C4D" w:rsidRDefault="00142C4D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93" w:type="dxa"/>
            <w:vAlign w:val="center"/>
          </w:tcPr>
          <w:p w:rsidR="00142C4D" w:rsidRDefault="00142C4D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отнесенные к квалификационным уровням</w:t>
            </w:r>
          </w:p>
        </w:tc>
        <w:tc>
          <w:tcPr>
            <w:tcW w:w="2004" w:type="dxa"/>
            <w:vAlign w:val="center"/>
          </w:tcPr>
          <w:p w:rsidR="00142C4D" w:rsidRDefault="00142C4D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142C4D" w:rsidTr="009C4773">
        <w:trPr>
          <w:jc w:val="center"/>
        </w:trPr>
        <w:tc>
          <w:tcPr>
            <w:tcW w:w="675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993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004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7183</w:t>
            </w:r>
          </w:p>
        </w:tc>
      </w:tr>
      <w:tr w:rsidR="00142C4D" w:rsidTr="009C4773">
        <w:trPr>
          <w:jc w:val="center"/>
        </w:trPr>
        <w:tc>
          <w:tcPr>
            <w:tcW w:w="675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6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3993" w:type="dxa"/>
          </w:tcPr>
          <w:p w:rsidR="00142C4D" w:rsidRDefault="00142C4D" w:rsidP="00142C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библиотекарь,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2004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7532</w:t>
            </w:r>
          </w:p>
        </w:tc>
      </w:tr>
      <w:tr w:rsidR="00142C4D" w:rsidTr="009C4773">
        <w:trPr>
          <w:jc w:val="center"/>
        </w:trPr>
        <w:tc>
          <w:tcPr>
            <w:tcW w:w="675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6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3993" w:type="dxa"/>
          </w:tcPr>
          <w:p w:rsidR="00142C4D" w:rsidRDefault="00142C4D" w:rsidP="00142C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воспитатель группы продленного дня,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ополнительного образования</w:t>
            </w:r>
          </w:p>
        </w:tc>
        <w:tc>
          <w:tcPr>
            <w:tcW w:w="2004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142C4D" w:rsidTr="009C4773">
        <w:trPr>
          <w:jc w:val="center"/>
        </w:trPr>
        <w:tc>
          <w:tcPr>
            <w:tcW w:w="675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6" w:type="dxa"/>
          </w:tcPr>
          <w:p w:rsidR="00142C4D" w:rsidRDefault="00142C4D" w:rsidP="00142C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3993" w:type="dxa"/>
          </w:tcPr>
          <w:p w:rsidR="00142C4D" w:rsidRDefault="00142C4D" w:rsidP="00142C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безопасности жизнедеятельности,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логопед</w:t>
            </w:r>
          </w:p>
        </w:tc>
        <w:tc>
          <w:tcPr>
            <w:tcW w:w="2004" w:type="dxa"/>
          </w:tcPr>
          <w:p w:rsidR="00142C4D" w:rsidRDefault="00142C4D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</w:t>
            </w:r>
          </w:p>
        </w:tc>
      </w:tr>
    </w:tbl>
    <w:p w:rsidR="00142C4D" w:rsidRDefault="00142C4D" w:rsidP="00142C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7FBE" w:rsidRDefault="001C7FBE" w:rsidP="00142C4D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7FBE">
        <w:rPr>
          <w:rFonts w:ascii="Times New Roman" w:hAnsi="Times New Roman" w:cs="Times New Roman"/>
          <w:sz w:val="28"/>
          <w:szCs w:val="28"/>
        </w:rPr>
        <w:t>2.7.</w:t>
      </w:r>
      <w:r w:rsidR="00142C4D">
        <w:rPr>
          <w:rFonts w:ascii="Times New Roman" w:hAnsi="Times New Roman" w:cs="Times New Roman"/>
          <w:sz w:val="28"/>
          <w:szCs w:val="28"/>
        </w:rPr>
        <w:tab/>
      </w:r>
      <w:r w:rsidRPr="001C7FB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профессий рабочих и ставки</w:t>
      </w:r>
      <w:r w:rsidR="00142C4D">
        <w:rPr>
          <w:rFonts w:ascii="Times New Roman" w:hAnsi="Times New Roman" w:cs="Times New Roman"/>
          <w:sz w:val="28"/>
          <w:szCs w:val="28"/>
        </w:rPr>
        <w:t xml:space="preserve"> </w:t>
      </w:r>
      <w:r w:rsidRPr="001C7FBE">
        <w:rPr>
          <w:rFonts w:ascii="Times New Roman" w:hAnsi="Times New Roman" w:cs="Times New Roman"/>
          <w:sz w:val="28"/>
          <w:szCs w:val="28"/>
        </w:rPr>
        <w:t>заработной платы.</w:t>
      </w:r>
    </w:p>
    <w:p w:rsidR="00590075" w:rsidRPr="00590075" w:rsidRDefault="00590075" w:rsidP="00DB03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0075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90075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75">
        <w:rPr>
          <w:rFonts w:ascii="Times New Roman" w:hAnsi="Times New Roman" w:cs="Times New Roman"/>
          <w:sz w:val="28"/>
          <w:szCs w:val="28"/>
        </w:rPr>
        <w:t>раб</w:t>
      </w:r>
      <w:r w:rsidR="00EA495F">
        <w:rPr>
          <w:rFonts w:ascii="Times New Roman" w:hAnsi="Times New Roman" w:cs="Times New Roman"/>
          <w:sz w:val="28"/>
          <w:szCs w:val="28"/>
        </w:rPr>
        <w:t xml:space="preserve">очих первого уровня»: </w:t>
      </w:r>
    </w:p>
    <w:p w:rsidR="003727F3" w:rsidRDefault="003727F3" w:rsidP="003727F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8" w:type="dxa"/>
        <w:jc w:val="center"/>
        <w:tblLook w:val="04A0" w:firstRow="1" w:lastRow="0" w:firstColumn="1" w:lastColumn="0" w:noHBand="0" w:noVBand="1"/>
      </w:tblPr>
      <w:tblGrid>
        <w:gridCol w:w="675"/>
        <w:gridCol w:w="3131"/>
        <w:gridCol w:w="3969"/>
        <w:gridCol w:w="2103"/>
      </w:tblGrid>
      <w:tr w:rsidR="003727F3" w:rsidTr="003727F3">
        <w:trPr>
          <w:jc w:val="center"/>
        </w:trPr>
        <w:tc>
          <w:tcPr>
            <w:tcW w:w="675" w:type="dxa"/>
            <w:vAlign w:val="center"/>
          </w:tcPr>
          <w:p w:rsidR="003727F3" w:rsidRDefault="003727F3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27F3" w:rsidRDefault="003727F3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1" w:type="dxa"/>
            <w:vAlign w:val="center"/>
          </w:tcPr>
          <w:p w:rsidR="003727F3" w:rsidRDefault="003727F3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69" w:type="dxa"/>
            <w:vAlign w:val="center"/>
          </w:tcPr>
          <w:p w:rsidR="003727F3" w:rsidRDefault="003727F3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отнесенные к квалификационным уровням</w:t>
            </w:r>
          </w:p>
        </w:tc>
        <w:tc>
          <w:tcPr>
            <w:tcW w:w="2103" w:type="dxa"/>
            <w:vAlign w:val="center"/>
          </w:tcPr>
          <w:p w:rsidR="003727F3" w:rsidRDefault="003727F3" w:rsidP="003727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(рублей)</w:t>
            </w:r>
          </w:p>
        </w:tc>
      </w:tr>
      <w:tr w:rsidR="003727F3" w:rsidTr="003727F3">
        <w:trPr>
          <w:jc w:val="center"/>
        </w:trPr>
        <w:tc>
          <w:tcPr>
            <w:tcW w:w="675" w:type="dxa"/>
          </w:tcPr>
          <w:p w:rsidR="003727F3" w:rsidRDefault="003727F3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</w:tcPr>
          <w:p w:rsidR="003727F3" w:rsidRDefault="003727F3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969" w:type="dxa"/>
          </w:tcPr>
          <w:p w:rsidR="003727F3" w:rsidRPr="00590075" w:rsidRDefault="003727F3" w:rsidP="003727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которым предусмотрено 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1-го, 2-го и З-</w:t>
            </w:r>
            <w:proofErr w:type="spellStart"/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9007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разрядов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 и профессий рабочих: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гардеробщик;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комплексному обслуживанию и ремонту зданий;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уборщик территорий,</w:t>
            </w:r>
          </w:p>
          <w:p w:rsidR="003727F3" w:rsidRDefault="003727F3" w:rsidP="003727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1-го квалификационного разряда</w:t>
            </w:r>
          </w:p>
          <w:p w:rsidR="003727F3" w:rsidRPr="00590075" w:rsidRDefault="003727F3" w:rsidP="003727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квалификационного разряда</w:t>
            </w:r>
          </w:p>
          <w:p w:rsidR="003727F3" w:rsidRDefault="003727F3" w:rsidP="003727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3-го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валификационного разряда</w:t>
            </w:r>
          </w:p>
        </w:tc>
        <w:tc>
          <w:tcPr>
            <w:tcW w:w="2103" w:type="dxa"/>
          </w:tcPr>
          <w:p w:rsidR="003727F3" w:rsidRDefault="003727F3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3730</w:t>
            </w:r>
          </w:p>
          <w:p w:rsidR="003727F3" w:rsidRDefault="003727F3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  <w:p w:rsidR="003727F3" w:rsidRDefault="003727F3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4178</w:t>
            </w:r>
          </w:p>
        </w:tc>
      </w:tr>
    </w:tbl>
    <w:p w:rsidR="003727F3" w:rsidRDefault="003727F3" w:rsidP="003727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357" w:rsidRPr="00590075" w:rsidRDefault="00DB0357" w:rsidP="00DB03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0075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90075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«Общеотраслевые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75">
        <w:rPr>
          <w:rFonts w:ascii="Times New Roman" w:hAnsi="Times New Roman" w:cs="Times New Roman"/>
          <w:sz w:val="28"/>
          <w:szCs w:val="28"/>
        </w:rPr>
        <w:t>служащих»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357" w:rsidRPr="00590075" w:rsidRDefault="00DB0357" w:rsidP="00DB03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0075"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90075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75">
        <w:rPr>
          <w:rFonts w:ascii="Times New Roman" w:hAnsi="Times New Roman" w:cs="Times New Roman"/>
          <w:sz w:val="28"/>
          <w:szCs w:val="28"/>
        </w:rPr>
        <w:t>служащих второго уровня»:</w:t>
      </w:r>
    </w:p>
    <w:p w:rsid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8" w:type="dxa"/>
        <w:jc w:val="center"/>
        <w:tblLook w:val="04A0" w:firstRow="1" w:lastRow="0" w:firstColumn="1" w:lastColumn="0" w:noHBand="0" w:noVBand="1"/>
      </w:tblPr>
      <w:tblGrid>
        <w:gridCol w:w="675"/>
        <w:gridCol w:w="3206"/>
        <w:gridCol w:w="3993"/>
        <w:gridCol w:w="2004"/>
      </w:tblGrid>
      <w:tr w:rsidR="00DB0357" w:rsidTr="009C4773">
        <w:trPr>
          <w:jc w:val="center"/>
        </w:trPr>
        <w:tc>
          <w:tcPr>
            <w:tcW w:w="675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93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отнесенные к квалификационным уровням</w:t>
            </w:r>
          </w:p>
        </w:tc>
        <w:tc>
          <w:tcPr>
            <w:tcW w:w="2004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DB0357" w:rsidTr="009C4773">
        <w:trPr>
          <w:jc w:val="center"/>
        </w:trPr>
        <w:tc>
          <w:tcPr>
            <w:tcW w:w="675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3993" w:type="dxa"/>
          </w:tcPr>
          <w:p w:rsidR="00DB0357" w:rsidRDefault="00DB0357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004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</w:tr>
    </w:tbl>
    <w:p w:rsid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075" w:rsidRPr="00590075" w:rsidRDefault="00590075" w:rsidP="00DB03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0075">
        <w:rPr>
          <w:rFonts w:ascii="Times New Roman" w:hAnsi="Times New Roman" w:cs="Times New Roman"/>
          <w:sz w:val="28"/>
          <w:szCs w:val="28"/>
        </w:rPr>
        <w:t>2.8.2.</w:t>
      </w:r>
      <w:r w:rsidR="00DB0357">
        <w:rPr>
          <w:rFonts w:ascii="Times New Roman" w:hAnsi="Times New Roman" w:cs="Times New Roman"/>
          <w:sz w:val="28"/>
          <w:szCs w:val="28"/>
        </w:rPr>
        <w:tab/>
      </w:r>
      <w:r w:rsidRPr="00590075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культуры,</w:t>
      </w:r>
      <w:r w:rsidR="00DB0357">
        <w:rPr>
          <w:rFonts w:ascii="Times New Roman" w:hAnsi="Times New Roman" w:cs="Times New Roman"/>
          <w:sz w:val="28"/>
          <w:szCs w:val="28"/>
        </w:rPr>
        <w:t xml:space="preserve"> </w:t>
      </w:r>
      <w:r w:rsidRPr="00590075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DB0357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590075">
        <w:rPr>
          <w:rFonts w:ascii="Times New Roman" w:hAnsi="Times New Roman" w:cs="Times New Roman"/>
          <w:sz w:val="28"/>
          <w:szCs w:val="28"/>
        </w:rPr>
        <w:t>звена»:</w:t>
      </w:r>
    </w:p>
    <w:p w:rsid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8" w:type="dxa"/>
        <w:jc w:val="center"/>
        <w:tblLook w:val="04A0" w:firstRow="1" w:lastRow="0" w:firstColumn="1" w:lastColumn="0" w:noHBand="0" w:noVBand="1"/>
      </w:tblPr>
      <w:tblGrid>
        <w:gridCol w:w="675"/>
        <w:gridCol w:w="3206"/>
        <w:gridCol w:w="3993"/>
        <w:gridCol w:w="2004"/>
      </w:tblGrid>
      <w:tr w:rsidR="00DB0357" w:rsidTr="009C4773">
        <w:trPr>
          <w:jc w:val="center"/>
        </w:trPr>
        <w:tc>
          <w:tcPr>
            <w:tcW w:w="675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93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отнесенные к квалификационным уровням</w:t>
            </w:r>
          </w:p>
        </w:tc>
        <w:tc>
          <w:tcPr>
            <w:tcW w:w="2004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DB0357" w:rsidTr="009C4773">
        <w:trPr>
          <w:jc w:val="center"/>
        </w:trPr>
        <w:tc>
          <w:tcPr>
            <w:tcW w:w="675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3993" w:type="dxa"/>
          </w:tcPr>
          <w:p w:rsidR="00DB0357" w:rsidRDefault="00DB0357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004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6055</w:t>
            </w:r>
          </w:p>
        </w:tc>
      </w:tr>
    </w:tbl>
    <w:p w:rsid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075" w:rsidRPr="00590075" w:rsidRDefault="00590075" w:rsidP="00DB03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0075">
        <w:rPr>
          <w:rFonts w:ascii="Times New Roman" w:hAnsi="Times New Roman" w:cs="Times New Roman"/>
          <w:sz w:val="28"/>
          <w:szCs w:val="28"/>
        </w:rPr>
        <w:t>2.8.3.</w:t>
      </w:r>
      <w:r w:rsidR="00DB0357">
        <w:rPr>
          <w:rFonts w:ascii="Times New Roman" w:hAnsi="Times New Roman" w:cs="Times New Roman"/>
          <w:sz w:val="28"/>
          <w:szCs w:val="28"/>
        </w:rPr>
        <w:tab/>
      </w:r>
      <w:r w:rsidRPr="00590075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</w:t>
      </w:r>
      <w:r w:rsidR="00DB0357">
        <w:rPr>
          <w:rFonts w:ascii="Times New Roman" w:hAnsi="Times New Roman" w:cs="Times New Roman"/>
          <w:sz w:val="28"/>
          <w:szCs w:val="28"/>
        </w:rPr>
        <w:t xml:space="preserve"> </w:t>
      </w:r>
      <w:r w:rsidRPr="0059007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DB0357">
        <w:rPr>
          <w:rFonts w:ascii="Times New Roman" w:hAnsi="Times New Roman" w:cs="Times New Roman"/>
          <w:sz w:val="28"/>
          <w:szCs w:val="28"/>
        </w:rPr>
        <w:t>третьего уровня»</w:t>
      </w:r>
    </w:p>
    <w:p w:rsid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8" w:type="dxa"/>
        <w:jc w:val="center"/>
        <w:tblLook w:val="04A0" w:firstRow="1" w:lastRow="0" w:firstColumn="1" w:lastColumn="0" w:noHBand="0" w:noVBand="1"/>
      </w:tblPr>
      <w:tblGrid>
        <w:gridCol w:w="675"/>
        <w:gridCol w:w="3206"/>
        <w:gridCol w:w="3993"/>
        <w:gridCol w:w="2004"/>
      </w:tblGrid>
      <w:tr w:rsidR="00DB0357" w:rsidTr="009C4773">
        <w:trPr>
          <w:jc w:val="center"/>
        </w:trPr>
        <w:tc>
          <w:tcPr>
            <w:tcW w:w="675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93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отнесенные к квалификационным уровням</w:t>
            </w:r>
          </w:p>
        </w:tc>
        <w:tc>
          <w:tcPr>
            <w:tcW w:w="2004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DB0357" w:rsidTr="009C4773">
        <w:trPr>
          <w:jc w:val="center"/>
        </w:trPr>
        <w:tc>
          <w:tcPr>
            <w:tcW w:w="675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3993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004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75">
              <w:rPr>
                <w:rFonts w:ascii="Times New Roman" w:hAnsi="Times New Roman" w:cs="Times New Roman"/>
                <w:sz w:val="28"/>
                <w:szCs w:val="28"/>
              </w:rPr>
              <w:t>5771</w:t>
            </w:r>
          </w:p>
        </w:tc>
      </w:tr>
    </w:tbl>
    <w:p w:rsidR="00DB0357" w:rsidRDefault="00DB0357" w:rsidP="005900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075" w:rsidRPr="00590075" w:rsidRDefault="00590075" w:rsidP="00DB03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0075">
        <w:rPr>
          <w:rFonts w:ascii="Times New Roman" w:hAnsi="Times New Roman" w:cs="Times New Roman"/>
          <w:sz w:val="28"/>
          <w:szCs w:val="28"/>
        </w:rPr>
        <w:t>2.8.4.</w:t>
      </w:r>
      <w:r w:rsidR="00DB0357">
        <w:rPr>
          <w:rFonts w:ascii="Times New Roman" w:hAnsi="Times New Roman" w:cs="Times New Roman"/>
          <w:sz w:val="28"/>
          <w:szCs w:val="28"/>
        </w:rPr>
        <w:tab/>
      </w:r>
      <w:r w:rsidRPr="00590075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</w:t>
      </w:r>
      <w:r w:rsidR="00DB0357">
        <w:rPr>
          <w:rFonts w:ascii="Times New Roman" w:hAnsi="Times New Roman" w:cs="Times New Roman"/>
          <w:sz w:val="28"/>
          <w:szCs w:val="28"/>
        </w:rPr>
        <w:t xml:space="preserve"> </w:t>
      </w:r>
      <w:r w:rsidRPr="00590075">
        <w:rPr>
          <w:rFonts w:ascii="Times New Roman" w:hAnsi="Times New Roman" w:cs="Times New Roman"/>
          <w:sz w:val="28"/>
          <w:szCs w:val="28"/>
        </w:rPr>
        <w:t>служащих четвертого уровня»:</w:t>
      </w:r>
    </w:p>
    <w:p w:rsid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8" w:type="dxa"/>
        <w:jc w:val="center"/>
        <w:tblLook w:val="04A0" w:firstRow="1" w:lastRow="0" w:firstColumn="1" w:lastColumn="0" w:noHBand="0" w:noVBand="1"/>
      </w:tblPr>
      <w:tblGrid>
        <w:gridCol w:w="675"/>
        <w:gridCol w:w="3206"/>
        <w:gridCol w:w="3993"/>
        <w:gridCol w:w="2004"/>
      </w:tblGrid>
      <w:tr w:rsidR="00DB0357" w:rsidTr="009C4773">
        <w:trPr>
          <w:jc w:val="center"/>
        </w:trPr>
        <w:tc>
          <w:tcPr>
            <w:tcW w:w="675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6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93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отнесенные к квалификационным уровням</w:t>
            </w:r>
          </w:p>
        </w:tc>
        <w:tc>
          <w:tcPr>
            <w:tcW w:w="2004" w:type="dxa"/>
            <w:vAlign w:val="center"/>
          </w:tcPr>
          <w:p w:rsidR="00DB0357" w:rsidRDefault="00DB0357" w:rsidP="009C47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DB0357" w:rsidTr="009C4773">
        <w:trPr>
          <w:jc w:val="center"/>
        </w:trPr>
        <w:tc>
          <w:tcPr>
            <w:tcW w:w="675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DB0357" w:rsidRDefault="00DB0357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7FBE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3993" w:type="dxa"/>
          </w:tcPr>
          <w:p w:rsidR="00DB0357" w:rsidRDefault="00FD1A04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004" w:type="dxa"/>
          </w:tcPr>
          <w:p w:rsidR="00DB0357" w:rsidRDefault="00FD1A04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7725</w:t>
            </w:r>
          </w:p>
        </w:tc>
      </w:tr>
    </w:tbl>
    <w:p w:rsidR="00DB0357" w:rsidRP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357" w:rsidRPr="00FD1A04" w:rsidRDefault="00DB0357" w:rsidP="00FD1A04">
      <w:pPr>
        <w:pStyle w:val="a5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04">
        <w:rPr>
          <w:rFonts w:ascii="Times New Roman" w:hAnsi="Times New Roman" w:cs="Times New Roman"/>
          <w:i/>
          <w:sz w:val="28"/>
          <w:szCs w:val="28"/>
        </w:rPr>
        <w:t>Примечание к п. 2.8.4:</w:t>
      </w:r>
    </w:p>
    <w:p w:rsidR="00DB0357" w:rsidRPr="00DB0357" w:rsidRDefault="00DB0357" w:rsidP="00FD1A0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0357">
        <w:rPr>
          <w:rFonts w:ascii="Times New Roman" w:hAnsi="Times New Roman" w:cs="Times New Roman"/>
          <w:sz w:val="28"/>
          <w:szCs w:val="28"/>
        </w:rPr>
        <w:lastRenderedPageBreak/>
        <w:t>Заведующему библиотекой размер должностного оклада устанавливается как для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1</w:t>
      </w:r>
      <w:r w:rsidR="00FD1A04">
        <w:rPr>
          <w:rFonts w:ascii="Times New Roman" w:hAnsi="Times New Roman" w:cs="Times New Roman"/>
          <w:sz w:val="28"/>
          <w:szCs w:val="28"/>
        </w:rPr>
        <w:t>-го</w:t>
      </w:r>
      <w:r w:rsidRPr="00DB0357">
        <w:rPr>
          <w:rFonts w:ascii="Times New Roman" w:hAnsi="Times New Roman" w:cs="Times New Roman"/>
          <w:sz w:val="28"/>
          <w:szCs w:val="28"/>
        </w:rPr>
        <w:t xml:space="preserve"> квалификационного уровня</w:t>
      </w:r>
    </w:p>
    <w:p w:rsidR="00DB0357" w:rsidRPr="00DB0357" w:rsidRDefault="00DB0357" w:rsidP="00FD1A0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0357">
        <w:rPr>
          <w:rFonts w:ascii="Times New Roman" w:hAnsi="Times New Roman" w:cs="Times New Roman"/>
          <w:sz w:val="28"/>
          <w:szCs w:val="28"/>
        </w:rPr>
        <w:t>2.9.</w:t>
      </w:r>
      <w:r w:rsidR="00FD1A04">
        <w:rPr>
          <w:rFonts w:ascii="Times New Roman" w:hAnsi="Times New Roman" w:cs="Times New Roman"/>
          <w:sz w:val="28"/>
          <w:szCs w:val="28"/>
        </w:rPr>
        <w:tab/>
      </w:r>
      <w:r w:rsidRPr="00DB0357">
        <w:rPr>
          <w:rFonts w:ascii="Times New Roman" w:hAnsi="Times New Roman" w:cs="Times New Roman"/>
          <w:sz w:val="28"/>
          <w:szCs w:val="28"/>
        </w:rPr>
        <w:t>Должн</w:t>
      </w:r>
      <w:r w:rsidR="00EA495F">
        <w:rPr>
          <w:rFonts w:ascii="Times New Roman" w:hAnsi="Times New Roman" w:cs="Times New Roman"/>
          <w:sz w:val="28"/>
          <w:szCs w:val="28"/>
        </w:rPr>
        <w:t xml:space="preserve">остной </w:t>
      </w:r>
      <w:r w:rsidR="008D1A8B">
        <w:rPr>
          <w:rFonts w:ascii="Times New Roman" w:hAnsi="Times New Roman" w:cs="Times New Roman"/>
          <w:sz w:val="28"/>
          <w:szCs w:val="28"/>
        </w:rPr>
        <w:t>оклад директора МБОУ «Ш</w:t>
      </w:r>
      <w:r w:rsidR="00EA495F">
        <w:rPr>
          <w:rFonts w:ascii="Times New Roman" w:hAnsi="Times New Roman" w:cs="Times New Roman"/>
          <w:sz w:val="28"/>
          <w:szCs w:val="28"/>
        </w:rPr>
        <w:t>кола</w:t>
      </w:r>
      <w:r w:rsidRPr="00DB0357">
        <w:rPr>
          <w:rFonts w:ascii="Times New Roman" w:hAnsi="Times New Roman" w:cs="Times New Roman"/>
          <w:sz w:val="28"/>
          <w:szCs w:val="28"/>
        </w:rPr>
        <w:t xml:space="preserve"> </w:t>
      </w:r>
      <w:r w:rsidR="00FD1A04">
        <w:rPr>
          <w:rFonts w:ascii="Times New Roman" w:hAnsi="Times New Roman" w:cs="Times New Roman"/>
          <w:sz w:val="28"/>
          <w:szCs w:val="28"/>
        </w:rPr>
        <w:t>№</w:t>
      </w:r>
      <w:r w:rsidR="008D1A8B">
        <w:rPr>
          <w:rFonts w:ascii="Times New Roman" w:hAnsi="Times New Roman" w:cs="Times New Roman"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sz w:val="28"/>
          <w:szCs w:val="28"/>
        </w:rPr>
        <w:t>»</w:t>
      </w:r>
      <w:r w:rsidRPr="00DB0357">
        <w:rPr>
          <w:rFonts w:ascii="Times New Roman" w:hAnsi="Times New Roman" w:cs="Times New Roman"/>
          <w:sz w:val="28"/>
          <w:szCs w:val="28"/>
        </w:rPr>
        <w:t xml:space="preserve"> устанавливается на основе отнесения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возглавляемого им учреждения к квалификационной группе и в зависимости от группы по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оплате труда руководителей приказом по МКУ «Отдел образования Кировского района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города Ростова-на-Дону».</w:t>
      </w:r>
    </w:p>
    <w:p w:rsidR="00DB0357" w:rsidRPr="00DB0357" w:rsidRDefault="00DB0357" w:rsidP="00FD1A0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0357">
        <w:rPr>
          <w:rFonts w:ascii="Times New Roman" w:hAnsi="Times New Roman" w:cs="Times New Roman"/>
          <w:sz w:val="28"/>
          <w:szCs w:val="28"/>
        </w:rPr>
        <w:t>2.10.</w:t>
      </w:r>
      <w:r w:rsidR="00FD1A04">
        <w:rPr>
          <w:rFonts w:ascii="Times New Roman" w:hAnsi="Times New Roman" w:cs="Times New Roman"/>
          <w:sz w:val="28"/>
          <w:szCs w:val="28"/>
        </w:rPr>
        <w:tab/>
      </w:r>
      <w:r w:rsidRPr="00DB0357">
        <w:rPr>
          <w:rFonts w:ascii="Times New Roman" w:hAnsi="Times New Roman" w:cs="Times New Roman"/>
          <w:sz w:val="28"/>
          <w:szCs w:val="28"/>
        </w:rPr>
        <w:t>Должностной оклад заместителе</w:t>
      </w:r>
      <w:r w:rsidR="00EA495F">
        <w:rPr>
          <w:rFonts w:ascii="Times New Roman" w:hAnsi="Times New Roman" w:cs="Times New Roman"/>
          <w:sz w:val="28"/>
          <w:szCs w:val="28"/>
        </w:rPr>
        <w:t>й директора устанавливается на 10-2</w:t>
      </w:r>
      <w:r w:rsidRPr="00DB0357">
        <w:rPr>
          <w:rFonts w:ascii="Times New Roman" w:hAnsi="Times New Roman" w:cs="Times New Roman"/>
          <w:sz w:val="28"/>
          <w:szCs w:val="28"/>
        </w:rPr>
        <w:t>0% ниже должностных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окладов соответствующих руководителей.</w:t>
      </w:r>
    </w:p>
    <w:p w:rsidR="00DB0357" w:rsidRP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A04" w:rsidRDefault="00DB0357" w:rsidP="00FD1A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04">
        <w:rPr>
          <w:rFonts w:ascii="Times New Roman" w:hAnsi="Times New Roman" w:cs="Times New Roman"/>
          <w:b/>
          <w:sz w:val="28"/>
          <w:szCs w:val="28"/>
        </w:rPr>
        <w:t>3.</w:t>
      </w:r>
      <w:r w:rsidR="00FD1A04" w:rsidRPr="00FD1A04">
        <w:rPr>
          <w:rFonts w:ascii="Times New Roman" w:hAnsi="Times New Roman" w:cs="Times New Roman"/>
          <w:b/>
          <w:sz w:val="28"/>
          <w:szCs w:val="28"/>
        </w:rPr>
        <w:tab/>
      </w:r>
      <w:r w:rsidRPr="00FD1A04">
        <w:rPr>
          <w:rFonts w:ascii="Times New Roman" w:hAnsi="Times New Roman" w:cs="Times New Roman"/>
          <w:b/>
          <w:sz w:val="28"/>
          <w:szCs w:val="28"/>
        </w:rPr>
        <w:t>В</w:t>
      </w:r>
      <w:r w:rsidR="00FD1A04" w:rsidRPr="00FD1A04">
        <w:rPr>
          <w:rFonts w:ascii="Times New Roman" w:hAnsi="Times New Roman" w:cs="Times New Roman"/>
          <w:b/>
          <w:sz w:val="28"/>
          <w:szCs w:val="28"/>
        </w:rPr>
        <w:t>ыплаты компенсационного характера</w:t>
      </w:r>
    </w:p>
    <w:p w:rsidR="00DB0357" w:rsidRPr="00FD1A04" w:rsidRDefault="00FD1A04" w:rsidP="00FD1A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04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="0045403B">
        <w:rPr>
          <w:rFonts w:ascii="Times New Roman" w:hAnsi="Times New Roman" w:cs="Times New Roman"/>
          <w:b/>
          <w:sz w:val="28"/>
          <w:szCs w:val="28"/>
        </w:rPr>
        <w:t>МБОУ «Ш</w:t>
      </w:r>
      <w:r w:rsidR="00EA495F">
        <w:rPr>
          <w:rFonts w:ascii="Times New Roman" w:hAnsi="Times New Roman" w:cs="Times New Roman"/>
          <w:b/>
          <w:sz w:val="28"/>
          <w:szCs w:val="28"/>
        </w:rPr>
        <w:t>кола</w:t>
      </w:r>
      <w:r w:rsidR="00DB0357" w:rsidRPr="00FD1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A04">
        <w:rPr>
          <w:rFonts w:ascii="Times New Roman" w:hAnsi="Times New Roman" w:cs="Times New Roman"/>
          <w:b/>
          <w:sz w:val="28"/>
          <w:szCs w:val="28"/>
        </w:rPr>
        <w:t>№</w:t>
      </w:r>
      <w:r w:rsidR="0045403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b/>
          <w:sz w:val="28"/>
          <w:szCs w:val="28"/>
        </w:rPr>
        <w:t>»</w:t>
      </w:r>
    </w:p>
    <w:p w:rsidR="00DB0357" w:rsidRP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357" w:rsidRPr="00FD1A04" w:rsidRDefault="00DB0357" w:rsidP="00FD1A04">
      <w:pPr>
        <w:pStyle w:val="a5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04">
        <w:rPr>
          <w:rFonts w:ascii="Times New Roman" w:hAnsi="Times New Roman" w:cs="Times New Roman"/>
          <w:i/>
          <w:sz w:val="28"/>
          <w:szCs w:val="28"/>
        </w:rPr>
        <w:t>См. Положение о выплатах компенсационного характера (приложение</w:t>
      </w:r>
      <w:r w:rsidR="00FD1A04" w:rsidRPr="00FD1A0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FD1A04">
        <w:rPr>
          <w:rFonts w:ascii="Times New Roman" w:hAnsi="Times New Roman" w:cs="Times New Roman"/>
          <w:i/>
          <w:sz w:val="28"/>
          <w:szCs w:val="28"/>
        </w:rPr>
        <w:t>4).</w:t>
      </w:r>
    </w:p>
    <w:p w:rsidR="00DB0357" w:rsidRP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A04" w:rsidRDefault="00DB0357" w:rsidP="00FD1A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04">
        <w:rPr>
          <w:rFonts w:ascii="Times New Roman" w:hAnsi="Times New Roman" w:cs="Times New Roman"/>
          <w:b/>
          <w:sz w:val="28"/>
          <w:szCs w:val="28"/>
        </w:rPr>
        <w:t>4.</w:t>
      </w:r>
      <w:r w:rsidR="00FD1A04" w:rsidRPr="00FD1A04">
        <w:rPr>
          <w:rFonts w:ascii="Times New Roman" w:hAnsi="Times New Roman" w:cs="Times New Roman"/>
          <w:b/>
          <w:sz w:val="28"/>
          <w:szCs w:val="28"/>
        </w:rPr>
        <w:tab/>
        <w:t>Выплаты стимулирующего</w:t>
      </w:r>
      <w:r w:rsidRPr="00FD1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A04" w:rsidRPr="00FD1A04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DB0357" w:rsidRPr="00FD1A04" w:rsidRDefault="0045403B" w:rsidP="00FD1A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 МБОУ «Школа №4»</w:t>
      </w:r>
    </w:p>
    <w:p w:rsidR="00DB0357" w:rsidRP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357" w:rsidRPr="00FD1A04" w:rsidRDefault="00DB0357" w:rsidP="00FD1A04">
      <w:pPr>
        <w:pStyle w:val="a5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1A04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FD1A04">
        <w:rPr>
          <w:rFonts w:ascii="Times New Roman" w:hAnsi="Times New Roman" w:cs="Times New Roman"/>
          <w:i/>
          <w:sz w:val="28"/>
          <w:szCs w:val="28"/>
        </w:rPr>
        <w:t>.:</w:t>
      </w:r>
    </w:p>
    <w:p w:rsidR="00DB0357" w:rsidRPr="00FD1A04" w:rsidRDefault="00FD1A04" w:rsidP="00FD1A04">
      <w:pPr>
        <w:pStyle w:val="a5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04">
        <w:rPr>
          <w:rFonts w:ascii="Times New Roman" w:hAnsi="Times New Roman" w:cs="Times New Roman"/>
          <w:i/>
          <w:sz w:val="28"/>
          <w:szCs w:val="28"/>
        </w:rPr>
        <w:t>•</w:t>
      </w:r>
      <w:r w:rsidRPr="00FD1A04">
        <w:rPr>
          <w:rFonts w:ascii="Times New Roman" w:hAnsi="Times New Roman" w:cs="Times New Roman"/>
          <w:i/>
          <w:sz w:val="28"/>
          <w:szCs w:val="28"/>
        </w:rPr>
        <w:tab/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 xml:space="preserve">Положение о выплатах стимулирующего характера (приложение </w:t>
      </w:r>
      <w:r w:rsidRPr="00FD1A04">
        <w:rPr>
          <w:rFonts w:ascii="Times New Roman" w:hAnsi="Times New Roman" w:cs="Times New Roman"/>
          <w:i/>
          <w:sz w:val="28"/>
          <w:szCs w:val="28"/>
        </w:rPr>
        <w:t>№</w:t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>5)</w:t>
      </w:r>
      <w:r w:rsidRPr="00FD1A04">
        <w:rPr>
          <w:rFonts w:ascii="Times New Roman" w:hAnsi="Times New Roman" w:cs="Times New Roman"/>
          <w:i/>
          <w:sz w:val="28"/>
          <w:szCs w:val="28"/>
        </w:rPr>
        <w:t>;</w:t>
      </w:r>
    </w:p>
    <w:p w:rsidR="00DB0357" w:rsidRPr="00FD1A04" w:rsidRDefault="00FD1A04" w:rsidP="00FD1A04">
      <w:pPr>
        <w:pStyle w:val="a5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04">
        <w:rPr>
          <w:rFonts w:ascii="Times New Roman" w:hAnsi="Times New Roman" w:cs="Times New Roman"/>
          <w:i/>
          <w:sz w:val="28"/>
          <w:szCs w:val="28"/>
        </w:rPr>
        <w:t>•</w:t>
      </w:r>
      <w:r w:rsidRPr="00FD1A04">
        <w:rPr>
          <w:rFonts w:ascii="Times New Roman" w:hAnsi="Times New Roman" w:cs="Times New Roman"/>
          <w:i/>
          <w:sz w:val="28"/>
          <w:szCs w:val="28"/>
        </w:rPr>
        <w:tab/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>Положение об оценке результативности и качества работы педагогических</w:t>
      </w:r>
      <w:r w:rsidRPr="00FD1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 xml:space="preserve">работников лицея по организации образовательного процесса (приложение </w:t>
      </w:r>
      <w:r w:rsidRPr="00FD1A04">
        <w:rPr>
          <w:rFonts w:ascii="Times New Roman" w:hAnsi="Times New Roman" w:cs="Times New Roman"/>
          <w:i/>
          <w:sz w:val="28"/>
          <w:szCs w:val="28"/>
        </w:rPr>
        <w:t>№6</w:t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>)</w:t>
      </w:r>
      <w:r w:rsidRPr="00FD1A04">
        <w:rPr>
          <w:rFonts w:ascii="Times New Roman" w:hAnsi="Times New Roman" w:cs="Times New Roman"/>
          <w:i/>
          <w:sz w:val="28"/>
          <w:szCs w:val="28"/>
        </w:rPr>
        <w:t>;</w:t>
      </w:r>
    </w:p>
    <w:p w:rsidR="00DB0357" w:rsidRPr="00FD1A04" w:rsidRDefault="00FD1A04" w:rsidP="00FD1A04">
      <w:pPr>
        <w:pStyle w:val="a5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04">
        <w:rPr>
          <w:rFonts w:ascii="Times New Roman" w:hAnsi="Times New Roman" w:cs="Times New Roman"/>
          <w:i/>
          <w:sz w:val="28"/>
          <w:szCs w:val="28"/>
        </w:rPr>
        <w:t>•</w:t>
      </w:r>
      <w:r w:rsidRPr="00FD1A04">
        <w:rPr>
          <w:rFonts w:ascii="Times New Roman" w:hAnsi="Times New Roman" w:cs="Times New Roman"/>
          <w:i/>
          <w:sz w:val="28"/>
          <w:szCs w:val="28"/>
        </w:rPr>
        <w:tab/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 xml:space="preserve">Положение о премировании (приложение </w:t>
      </w:r>
      <w:r w:rsidRPr="00FD1A04">
        <w:rPr>
          <w:rFonts w:ascii="Times New Roman" w:hAnsi="Times New Roman" w:cs="Times New Roman"/>
          <w:i/>
          <w:sz w:val="28"/>
          <w:szCs w:val="28"/>
        </w:rPr>
        <w:t>№</w:t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>7)</w:t>
      </w:r>
      <w:r w:rsidRPr="00FD1A04">
        <w:rPr>
          <w:rFonts w:ascii="Times New Roman" w:hAnsi="Times New Roman" w:cs="Times New Roman"/>
          <w:i/>
          <w:sz w:val="28"/>
          <w:szCs w:val="28"/>
        </w:rPr>
        <w:t>;</w:t>
      </w:r>
    </w:p>
    <w:p w:rsidR="00DB0357" w:rsidRPr="00FD1A04" w:rsidRDefault="00FD1A04" w:rsidP="00FD1A04">
      <w:pPr>
        <w:pStyle w:val="a5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04">
        <w:rPr>
          <w:rFonts w:ascii="Times New Roman" w:hAnsi="Times New Roman" w:cs="Times New Roman"/>
          <w:i/>
          <w:sz w:val="28"/>
          <w:szCs w:val="28"/>
        </w:rPr>
        <w:t>•</w:t>
      </w:r>
      <w:r w:rsidRPr="00FD1A04">
        <w:rPr>
          <w:rFonts w:ascii="Times New Roman" w:hAnsi="Times New Roman" w:cs="Times New Roman"/>
          <w:i/>
          <w:sz w:val="28"/>
          <w:szCs w:val="28"/>
        </w:rPr>
        <w:tab/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 xml:space="preserve">Положение об оказании материальной помощи (приложение </w:t>
      </w:r>
      <w:r w:rsidRPr="00FD1A04">
        <w:rPr>
          <w:rFonts w:ascii="Times New Roman" w:hAnsi="Times New Roman" w:cs="Times New Roman"/>
          <w:i/>
          <w:sz w:val="28"/>
          <w:szCs w:val="28"/>
        </w:rPr>
        <w:t>№</w:t>
      </w:r>
      <w:r w:rsidR="00DB0357" w:rsidRPr="00FD1A04">
        <w:rPr>
          <w:rFonts w:ascii="Times New Roman" w:hAnsi="Times New Roman" w:cs="Times New Roman"/>
          <w:i/>
          <w:sz w:val="28"/>
          <w:szCs w:val="28"/>
        </w:rPr>
        <w:t>8).</w:t>
      </w:r>
    </w:p>
    <w:p w:rsidR="00DB0357" w:rsidRP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A04" w:rsidRDefault="00DB0357" w:rsidP="00FD1A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04">
        <w:rPr>
          <w:rFonts w:ascii="Times New Roman" w:hAnsi="Times New Roman" w:cs="Times New Roman"/>
          <w:b/>
          <w:sz w:val="28"/>
          <w:szCs w:val="28"/>
        </w:rPr>
        <w:t>5.</w:t>
      </w:r>
      <w:r w:rsidR="00FD1A04" w:rsidRPr="00FD1A04">
        <w:rPr>
          <w:rFonts w:ascii="Times New Roman" w:hAnsi="Times New Roman" w:cs="Times New Roman"/>
          <w:b/>
          <w:sz w:val="28"/>
          <w:szCs w:val="28"/>
        </w:rPr>
        <w:tab/>
      </w:r>
      <w:r w:rsidRPr="00FD1A04">
        <w:rPr>
          <w:rFonts w:ascii="Times New Roman" w:hAnsi="Times New Roman" w:cs="Times New Roman"/>
          <w:b/>
          <w:sz w:val="28"/>
          <w:szCs w:val="28"/>
        </w:rPr>
        <w:t>П</w:t>
      </w:r>
      <w:r w:rsidR="00FD1A04" w:rsidRPr="00FD1A04">
        <w:rPr>
          <w:rFonts w:ascii="Times New Roman" w:hAnsi="Times New Roman" w:cs="Times New Roman"/>
          <w:b/>
          <w:sz w:val="28"/>
          <w:szCs w:val="28"/>
        </w:rPr>
        <w:t>орядок отнесения учреждений к группам</w:t>
      </w:r>
    </w:p>
    <w:p w:rsidR="00DB0357" w:rsidRPr="00FD1A04" w:rsidRDefault="00FD1A04" w:rsidP="00FD1A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04">
        <w:rPr>
          <w:rFonts w:ascii="Times New Roman" w:hAnsi="Times New Roman" w:cs="Times New Roman"/>
          <w:b/>
          <w:sz w:val="28"/>
          <w:szCs w:val="28"/>
        </w:rPr>
        <w:t>по оплате труда руководителей</w:t>
      </w:r>
    </w:p>
    <w:p w:rsidR="00DB0357" w:rsidRP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357" w:rsidRPr="00DB0357" w:rsidRDefault="00DB0357" w:rsidP="004C7BF8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0357">
        <w:rPr>
          <w:rFonts w:ascii="Times New Roman" w:hAnsi="Times New Roman" w:cs="Times New Roman"/>
          <w:sz w:val="28"/>
          <w:szCs w:val="28"/>
        </w:rPr>
        <w:t>5.1.</w:t>
      </w:r>
      <w:r w:rsidR="00FD1A04">
        <w:rPr>
          <w:rFonts w:ascii="Times New Roman" w:hAnsi="Times New Roman" w:cs="Times New Roman"/>
          <w:sz w:val="28"/>
          <w:szCs w:val="28"/>
        </w:rPr>
        <w:tab/>
      </w:r>
      <w:r w:rsidRPr="00DB0357">
        <w:rPr>
          <w:rFonts w:ascii="Times New Roman" w:hAnsi="Times New Roman" w:cs="Times New Roman"/>
          <w:sz w:val="28"/>
          <w:szCs w:val="28"/>
        </w:rPr>
        <w:t>Учреждения образования относятся к четырем группам по оплате труда руководителей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исходя из показателей, характеризующих масштаб руководства учреждением: численность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работников, количество обучающихся (воспитанников), сменность работы учреждения,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превышение плановой (проектной) наполняемости и другие показатели, значительно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осложняющие работу по руководству учреждением.</w:t>
      </w:r>
    </w:p>
    <w:p w:rsidR="00DB0357" w:rsidRPr="00DB0357" w:rsidRDefault="00DB0357" w:rsidP="004C7BF8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0357">
        <w:rPr>
          <w:rFonts w:ascii="Times New Roman" w:hAnsi="Times New Roman" w:cs="Times New Roman"/>
          <w:sz w:val="28"/>
          <w:szCs w:val="28"/>
        </w:rPr>
        <w:t>5.2.</w:t>
      </w:r>
      <w:r w:rsidR="00FD1A04">
        <w:rPr>
          <w:rFonts w:ascii="Times New Roman" w:hAnsi="Times New Roman" w:cs="Times New Roman"/>
          <w:sz w:val="28"/>
          <w:szCs w:val="28"/>
        </w:rPr>
        <w:tab/>
      </w:r>
      <w:r w:rsidRPr="00DB0357">
        <w:rPr>
          <w:rFonts w:ascii="Times New Roman" w:hAnsi="Times New Roman" w:cs="Times New Roman"/>
          <w:sz w:val="28"/>
          <w:szCs w:val="28"/>
        </w:rPr>
        <w:t>Отнесение учреждений образования к одной из 4 групп по оплате труда руководителей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производится по сумме баллов после оценки сложности руководства учреждением по</w:t>
      </w:r>
      <w:r w:rsidR="00FD1A04">
        <w:rPr>
          <w:rFonts w:ascii="Times New Roman" w:hAnsi="Times New Roman" w:cs="Times New Roman"/>
          <w:sz w:val="28"/>
          <w:szCs w:val="28"/>
        </w:rPr>
        <w:t xml:space="preserve"> </w:t>
      </w:r>
      <w:r w:rsidRPr="00DB0357">
        <w:rPr>
          <w:rFonts w:ascii="Times New Roman" w:hAnsi="Times New Roman" w:cs="Times New Roman"/>
          <w:sz w:val="28"/>
          <w:szCs w:val="28"/>
        </w:rPr>
        <w:t>следующим показателям:</w:t>
      </w:r>
    </w:p>
    <w:p w:rsidR="00DB0357" w:rsidRDefault="00DB0357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17"/>
        <w:gridCol w:w="2637"/>
        <w:gridCol w:w="1736"/>
      </w:tblGrid>
      <w:tr w:rsidR="00FD1A04" w:rsidTr="00FD1A04">
        <w:trPr>
          <w:jc w:val="center"/>
        </w:trPr>
        <w:tc>
          <w:tcPr>
            <w:tcW w:w="675" w:type="dxa"/>
            <w:vAlign w:val="center"/>
          </w:tcPr>
          <w:p w:rsidR="00FD1A04" w:rsidRDefault="00FD1A04" w:rsidP="00FD1A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1A04" w:rsidRDefault="00FD1A04" w:rsidP="00FD1A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  <w:vAlign w:val="center"/>
          </w:tcPr>
          <w:p w:rsidR="00FD1A04" w:rsidRDefault="00FD1A04" w:rsidP="00FD1A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37" w:type="dxa"/>
            <w:vAlign w:val="center"/>
          </w:tcPr>
          <w:p w:rsidR="00FD1A04" w:rsidRDefault="00FD1A04" w:rsidP="00FD1A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36" w:type="dxa"/>
            <w:vAlign w:val="center"/>
          </w:tcPr>
          <w:p w:rsidR="00FD1A04" w:rsidRDefault="00FD1A04" w:rsidP="00FD1A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D1A04" w:rsidRDefault="00FD1A04" w:rsidP="00FD1A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балов</w:t>
            </w:r>
          </w:p>
        </w:tc>
      </w:tr>
      <w:tr w:rsidR="00FD1A04" w:rsidTr="00FD1A04">
        <w:trPr>
          <w:jc w:val="center"/>
        </w:trPr>
        <w:tc>
          <w:tcPr>
            <w:tcW w:w="675" w:type="dxa"/>
          </w:tcPr>
          <w:p w:rsidR="00FD1A04" w:rsidRDefault="00FD1A04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1A04" w:rsidRDefault="00855872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637" w:type="dxa"/>
          </w:tcPr>
          <w:p w:rsidR="00FD1A04" w:rsidRDefault="00FD1A04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D1A04" w:rsidRDefault="00FD1A04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04" w:rsidTr="00FD1A04">
        <w:trPr>
          <w:jc w:val="center"/>
        </w:trPr>
        <w:tc>
          <w:tcPr>
            <w:tcW w:w="675" w:type="dxa"/>
          </w:tcPr>
          <w:p w:rsidR="00FD1A04" w:rsidRDefault="00FD1A04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FD1A04" w:rsidRDefault="00855872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637" w:type="dxa"/>
          </w:tcPr>
          <w:p w:rsidR="00FD1A04" w:rsidRDefault="00855872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(воспитанника)</w:t>
            </w:r>
          </w:p>
        </w:tc>
        <w:tc>
          <w:tcPr>
            <w:tcW w:w="1736" w:type="dxa"/>
          </w:tcPr>
          <w:p w:rsidR="00FD1A04" w:rsidRDefault="00855872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1A04" w:rsidTr="00FD1A04">
        <w:trPr>
          <w:jc w:val="center"/>
        </w:trPr>
        <w:tc>
          <w:tcPr>
            <w:tcW w:w="675" w:type="dxa"/>
          </w:tcPr>
          <w:p w:rsidR="00FD1A04" w:rsidRDefault="00FD1A04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7" w:type="dxa"/>
          </w:tcPr>
          <w:p w:rsidR="00FD1A04" w:rsidRDefault="00855872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Превышение плановой (проектной) наполняемости (по классам (группам) или по количеству обучающихся) в общеобразовательных учреждениях и учреждениях начального и среднего профессионального образования</w:t>
            </w:r>
          </w:p>
        </w:tc>
        <w:tc>
          <w:tcPr>
            <w:tcW w:w="2637" w:type="dxa"/>
          </w:tcPr>
          <w:p w:rsidR="00FD1A04" w:rsidRDefault="00855872" w:rsidP="008558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каждые 50 ч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каждые 2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  <w:tc>
          <w:tcPr>
            <w:tcW w:w="1736" w:type="dxa"/>
          </w:tcPr>
          <w:p w:rsidR="00FD1A04" w:rsidRDefault="00855872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1A04" w:rsidTr="00FD1A04">
        <w:trPr>
          <w:jc w:val="center"/>
        </w:trPr>
        <w:tc>
          <w:tcPr>
            <w:tcW w:w="675" w:type="dxa"/>
          </w:tcPr>
          <w:p w:rsidR="00FD1A04" w:rsidRDefault="00FD1A04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FD1A04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ательном учреждении</w:t>
            </w:r>
          </w:p>
        </w:tc>
        <w:tc>
          <w:tcPr>
            <w:tcW w:w="2637" w:type="dxa"/>
          </w:tcPr>
          <w:p w:rsidR="00F81C28" w:rsidRDefault="00F81C28" w:rsidP="00F81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57">
              <w:rPr>
                <w:rFonts w:ascii="Times New Roman" w:hAnsi="Times New Roman" w:cs="Times New Roman"/>
                <w:sz w:val="28"/>
                <w:szCs w:val="28"/>
              </w:rPr>
              <w:t>работника,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 имеющего:</w:t>
            </w:r>
          </w:p>
          <w:p w:rsidR="00F81C28" w:rsidRPr="00855872" w:rsidRDefault="00F81C28" w:rsidP="00F81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категорию,</w:t>
            </w:r>
          </w:p>
          <w:p w:rsidR="00FD1A04" w:rsidRDefault="00F81C28" w:rsidP="00F81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высшую </w:t>
            </w:r>
            <w:proofErr w:type="spellStart"/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. категорию</w:t>
            </w:r>
          </w:p>
        </w:tc>
        <w:tc>
          <w:tcPr>
            <w:tcW w:w="1736" w:type="dxa"/>
          </w:tcPr>
          <w:p w:rsidR="00FD1A04" w:rsidRDefault="00855872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C28" w:rsidTr="00FD1A04">
        <w:trPr>
          <w:jc w:val="center"/>
        </w:trPr>
        <w:tc>
          <w:tcPr>
            <w:tcW w:w="675" w:type="dxa"/>
          </w:tcPr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</w:tcPr>
          <w:p w:rsidR="00F81C28" w:rsidRPr="00DB0357" w:rsidRDefault="004C7BF8" w:rsidP="004C7B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родленного дня</w:t>
            </w:r>
          </w:p>
        </w:tc>
        <w:tc>
          <w:tcPr>
            <w:tcW w:w="2637" w:type="dxa"/>
          </w:tcPr>
          <w:p w:rsidR="00F81C28" w:rsidRDefault="00F81C28" w:rsidP="00F81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81C2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1C28" w:rsidTr="00FD1A04">
        <w:trPr>
          <w:jc w:val="center"/>
        </w:trPr>
        <w:tc>
          <w:tcPr>
            <w:tcW w:w="675" w:type="dxa"/>
          </w:tcPr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</w:tcPr>
          <w:p w:rsidR="00F81C28" w:rsidRPr="00DB0357" w:rsidRDefault="004C7BF8" w:rsidP="004C7B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филиалов, представительств, УКП, интерната при образовательном учреждении, общежития, санатория-профилактория и другого с количеством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(проживающих)</w:t>
            </w:r>
          </w:p>
        </w:tc>
        <w:tc>
          <w:tcPr>
            <w:tcW w:w="2637" w:type="dxa"/>
          </w:tcPr>
          <w:p w:rsidR="004C7BF8" w:rsidRPr="00855872" w:rsidRDefault="004C7BF8" w:rsidP="004C7B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за каждое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подразделение:</w:t>
            </w:r>
          </w:p>
          <w:p w:rsidR="004C7BF8" w:rsidRPr="00855872" w:rsidRDefault="004C7BF8" w:rsidP="004C7B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  <w:p w:rsidR="004C7BF8" w:rsidRPr="00855872" w:rsidRDefault="004C7BF8" w:rsidP="004C7B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от 100 до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81C28" w:rsidRDefault="004C7BF8" w:rsidP="00F81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свыше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36" w:type="dxa"/>
          </w:tcPr>
          <w:p w:rsidR="004C7BF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2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C7BF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C7BF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1C28" w:rsidTr="00FD1A04">
        <w:trPr>
          <w:jc w:val="center"/>
        </w:trPr>
        <w:tc>
          <w:tcPr>
            <w:tcW w:w="675" w:type="dxa"/>
          </w:tcPr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7" w:type="dxa"/>
          </w:tcPr>
          <w:p w:rsidR="00F81C28" w:rsidRPr="00DB0357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обучающихся (воспитанников) с полным государственным обеспечением 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</w:p>
        </w:tc>
        <w:tc>
          <w:tcPr>
            <w:tcW w:w="2637" w:type="dxa"/>
          </w:tcPr>
          <w:p w:rsidR="00F81C28" w:rsidRDefault="004C7BF8" w:rsidP="00F81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</w:t>
            </w:r>
          </w:p>
        </w:tc>
        <w:tc>
          <w:tcPr>
            <w:tcW w:w="1736" w:type="dxa"/>
          </w:tcPr>
          <w:p w:rsidR="00F81C28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81C28" w:rsidTr="00FD1A04">
        <w:trPr>
          <w:jc w:val="center"/>
        </w:trPr>
        <w:tc>
          <w:tcPr>
            <w:tcW w:w="675" w:type="dxa"/>
          </w:tcPr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7" w:type="dxa"/>
          </w:tcPr>
          <w:p w:rsidR="00F81C28" w:rsidRPr="00DB0357" w:rsidRDefault="004C7BF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</w:t>
            </w:r>
            <w:r w:rsidR="00F41D4E"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компьютерных классов</w:t>
            </w:r>
          </w:p>
        </w:tc>
        <w:tc>
          <w:tcPr>
            <w:tcW w:w="2637" w:type="dxa"/>
          </w:tcPr>
          <w:p w:rsidR="00F81C28" w:rsidRDefault="00F41D4E" w:rsidP="00F81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за каждый класс</w:t>
            </w:r>
          </w:p>
        </w:tc>
        <w:tc>
          <w:tcPr>
            <w:tcW w:w="1736" w:type="dxa"/>
          </w:tcPr>
          <w:p w:rsidR="00F81C28" w:rsidRDefault="00F41D4E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1C28" w:rsidTr="00FD1A04">
        <w:trPr>
          <w:jc w:val="center"/>
        </w:trPr>
        <w:tc>
          <w:tcPr>
            <w:tcW w:w="675" w:type="dxa"/>
          </w:tcPr>
          <w:p w:rsidR="00F81C28" w:rsidRDefault="00F81C28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7" w:type="dxa"/>
          </w:tcPr>
          <w:p w:rsidR="00F81C28" w:rsidRPr="00DB0357" w:rsidRDefault="00F41D4E" w:rsidP="00F41D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сооружений</w:t>
            </w:r>
          </w:p>
        </w:tc>
        <w:tc>
          <w:tcPr>
            <w:tcW w:w="2637" w:type="dxa"/>
          </w:tcPr>
          <w:p w:rsidR="00F81C28" w:rsidRDefault="00F41D4E" w:rsidP="00F81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736" w:type="dxa"/>
          </w:tcPr>
          <w:p w:rsidR="00F81C28" w:rsidRDefault="00F41D4E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17" w:type="dxa"/>
          </w:tcPr>
          <w:p w:rsidR="00F81C28" w:rsidRPr="00DB0357" w:rsidRDefault="00C55322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оборудованного медицинского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здравпункга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столовой</w:t>
            </w:r>
          </w:p>
        </w:tc>
        <w:tc>
          <w:tcPr>
            <w:tcW w:w="2637" w:type="dxa"/>
          </w:tcPr>
          <w:p w:rsid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81C28" w:rsidRDefault="00C55322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7" w:type="dxa"/>
          </w:tcPr>
          <w:p w:rsidR="00C55322" w:rsidRDefault="00C55322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автотранспортных средств на балансе образовательного учреждения</w:t>
            </w:r>
          </w:p>
          <w:p w:rsidR="00F81C28" w:rsidRPr="00DB0357" w:rsidRDefault="00C55322" w:rsidP="00C553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учебных кораблей, катеров, самолетов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 другой учебной техники</w:t>
            </w:r>
          </w:p>
        </w:tc>
        <w:tc>
          <w:tcPr>
            <w:tcW w:w="2637" w:type="dxa"/>
          </w:tcPr>
          <w:p w:rsidR="00C55322" w:rsidRPr="00855872" w:rsidRDefault="00C55322" w:rsidP="00C553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  <w:p w:rsidR="00C55322" w:rsidRDefault="00C55322" w:rsidP="00C553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322" w:rsidRDefault="00C55322" w:rsidP="00C553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28" w:rsidRDefault="00C55322" w:rsidP="00C553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единицу</w:t>
            </w:r>
          </w:p>
        </w:tc>
        <w:tc>
          <w:tcPr>
            <w:tcW w:w="1736" w:type="dxa"/>
          </w:tcPr>
          <w:p w:rsidR="00F81C28" w:rsidRDefault="00C55322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5322" w:rsidRDefault="00C55322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322" w:rsidRDefault="00C55322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322" w:rsidRDefault="00C55322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P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17" w:type="dxa"/>
          </w:tcPr>
          <w:p w:rsidR="00F81C28" w:rsidRPr="00DB0357" w:rsidRDefault="0085178E" w:rsidP="008517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объектов (лагерей, баз отдыха, дач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другого), находящихся на балансе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637" w:type="dxa"/>
          </w:tcPr>
          <w:p w:rsid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17" w:type="dxa"/>
          </w:tcPr>
          <w:p w:rsidR="00F81C28" w:rsidRPr="00DB0357" w:rsidRDefault="0085178E" w:rsidP="008517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учебно-опытных участков (площадью не менее 0,5 га, а при орошаемом земледелии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 0,25 га), парникового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хозяйства, теплиц</w:t>
            </w:r>
          </w:p>
        </w:tc>
        <w:tc>
          <w:tcPr>
            <w:tcW w:w="2637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736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17" w:type="dxa"/>
          </w:tcPr>
          <w:p w:rsidR="00F81C28" w:rsidRPr="00DB0357" w:rsidRDefault="0085178E" w:rsidP="008517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котельной, очистных и других сооружений, жилых домов</w:t>
            </w:r>
          </w:p>
        </w:tc>
        <w:tc>
          <w:tcPr>
            <w:tcW w:w="2637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736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17" w:type="dxa"/>
          </w:tcPr>
          <w:p w:rsidR="00F81C28" w:rsidRPr="00DB0357" w:rsidRDefault="0085178E" w:rsidP="008517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(воспитанников) в общеобразовательных учреждениях, дошкольных образовательных учреждениях, посещающих бесплатные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секции, кружки, студии, организованные этими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или на их базе</w:t>
            </w:r>
          </w:p>
        </w:tc>
        <w:tc>
          <w:tcPr>
            <w:tcW w:w="2637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(воспитанника)</w:t>
            </w:r>
          </w:p>
        </w:tc>
        <w:tc>
          <w:tcPr>
            <w:tcW w:w="1736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17" w:type="dxa"/>
          </w:tcPr>
          <w:p w:rsidR="00F81C28" w:rsidRPr="00DB0357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учреждениях (классах, группах)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общего назначения обучающихся (воспитанников)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специальными потребностями, охваченных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квалифицированной коррекцией физического и психического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развития (кроме специальных (коррекционных)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(классов, групп) и дошкольных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(групп) компенсирующего вида</w:t>
            </w:r>
            <w:proofErr w:type="gramEnd"/>
          </w:p>
        </w:tc>
        <w:tc>
          <w:tcPr>
            <w:tcW w:w="2637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(воспитанника)</w:t>
            </w:r>
          </w:p>
        </w:tc>
        <w:tc>
          <w:tcPr>
            <w:tcW w:w="1736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Pr="00F81C28" w:rsidRDefault="00F81C28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17" w:type="dxa"/>
          </w:tcPr>
          <w:p w:rsidR="00F81C28" w:rsidRPr="00DB0357" w:rsidRDefault="0085178E" w:rsidP="008517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gramEnd"/>
            <w:r w:rsidRPr="00855872">
              <w:rPr>
                <w:rFonts w:ascii="Times New Roman" w:hAnsi="Times New Roman" w:cs="Times New Roman"/>
                <w:sz w:val="28"/>
                <w:szCs w:val="28"/>
              </w:rPr>
              <w:t xml:space="preserve"> учебно-производственных </w:t>
            </w:r>
            <w:proofErr w:type="spellStart"/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</w:p>
        </w:tc>
        <w:tc>
          <w:tcPr>
            <w:tcW w:w="2637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2">
              <w:rPr>
                <w:rFonts w:ascii="Times New Roman" w:hAnsi="Times New Roman" w:cs="Times New Roman"/>
                <w:sz w:val="28"/>
                <w:szCs w:val="28"/>
              </w:rPr>
              <w:t>за каждую</w:t>
            </w:r>
            <w:r w:rsidR="005F18FC" w:rsidRPr="005F18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оборудованную</w:t>
            </w:r>
            <w:r w:rsidR="005F18FC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мастерскую</w:t>
            </w:r>
          </w:p>
        </w:tc>
        <w:tc>
          <w:tcPr>
            <w:tcW w:w="1736" w:type="dxa"/>
          </w:tcPr>
          <w:p w:rsidR="00F81C28" w:rsidRDefault="0085178E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Default="005F18FC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17" w:type="dxa"/>
          </w:tcPr>
          <w:p w:rsidR="00F81C28" w:rsidRPr="00DB0357" w:rsidRDefault="005F18FC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в режиме «полного дня» или в две смены с контингентом учащихся не менее 10 процентов от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</w:tc>
        <w:tc>
          <w:tcPr>
            <w:tcW w:w="2637" w:type="dxa"/>
          </w:tcPr>
          <w:p w:rsidR="00F81C28" w:rsidRDefault="005F18FC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за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36" w:type="dxa"/>
          </w:tcPr>
          <w:p w:rsidR="00F81C28" w:rsidRDefault="005F18FC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1C28" w:rsidTr="009C4773">
        <w:trPr>
          <w:jc w:val="center"/>
        </w:trPr>
        <w:tc>
          <w:tcPr>
            <w:tcW w:w="675" w:type="dxa"/>
          </w:tcPr>
          <w:p w:rsidR="00F81C28" w:rsidRDefault="005F18FC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17" w:type="dxa"/>
          </w:tcPr>
          <w:p w:rsidR="00F81C28" w:rsidRPr="00DB0357" w:rsidRDefault="005F18FC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За организацию обучения в форме экстерната</w:t>
            </w:r>
          </w:p>
        </w:tc>
        <w:tc>
          <w:tcPr>
            <w:tcW w:w="2637" w:type="dxa"/>
          </w:tcPr>
          <w:p w:rsidR="00F81C28" w:rsidRDefault="005F18FC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за каждого экстерна</w:t>
            </w:r>
          </w:p>
        </w:tc>
        <w:tc>
          <w:tcPr>
            <w:tcW w:w="1736" w:type="dxa"/>
          </w:tcPr>
          <w:p w:rsidR="00F81C28" w:rsidRDefault="005F18FC" w:rsidP="009C4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C28" w:rsidTr="00FD1A04">
        <w:trPr>
          <w:jc w:val="center"/>
        </w:trPr>
        <w:tc>
          <w:tcPr>
            <w:tcW w:w="675" w:type="dxa"/>
          </w:tcPr>
          <w:p w:rsidR="00F81C28" w:rsidRDefault="005F18FC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17" w:type="dxa"/>
          </w:tcPr>
          <w:p w:rsidR="00F81C28" w:rsidRPr="00DB0357" w:rsidRDefault="005F18FC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За работу по организации на базе учреждения пункта проведения единого государственного экзамена</w:t>
            </w:r>
          </w:p>
        </w:tc>
        <w:tc>
          <w:tcPr>
            <w:tcW w:w="2637" w:type="dxa"/>
          </w:tcPr>
          <w:p w:rsidR="00F81C28" w:rsidRDefault="005F18FC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за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экзамен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сведениям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предыдущего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736" w:type="dxa"/>
          </w:tcPr>
          <w:p w:rsidR="00F81C28" w:rsidRDefault="005F18FC" w:rsidP="00DB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D1A04" w:rsidRDefault="00FD1A04" w:rsidP="00DB0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Pr="005F18FC">
        <w:rPr>
          <w:rFonts w:ascii="Times New Roman" w:hAnsi="Times New Roman" w:cs="Times New Roman"/>
          <w:sz w:val="28"/>
          <w:szCs w:val="28"/>
        </w:rPr>
        <w:t>Группа по оплате труда руководителей определяется не чаще 1 раза в год в установленном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порядке на основании соответствующих документов, подтверждающих наличие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указанных объемов работы учреждения.</w:t>
      </w: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t>5.4.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Pr="005F18FC">
        <w:rPr>
          <w:rFonts w:ascii="Times New Roman" w:hAnsi="Times New Roman" w:cs="Times New Roman"/>
          <w:sz w:val="28"/>
          <w:szCs w:val="28"/>
        </w:rPr>
        <w:t>При наличии других показателей, не предусмотренных в пункте 5.2, но значительно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увеличивающих объе</w:t>
      </w:r>
      <w:r w:rsidR="00EA495F">
        <w:rPr>
          <w:rFonts w:ascii="Times New Roman" w:hAnsi="Times New Roman" w:cs="Times New Roman"/>
          <w:sz w:val="28"/>
          <w:szCs w:val="28"/>
        </w:rPr>
        <w:t>м и сло</w:t>
      </w:r>
      <w:r w:rsidR="0045403B">
        <w:rPr>
          <w:rFonts w:ascii="Times New Roman" w:hAnsi="Times New Roman" w:cs="Times New Roman"/>
          <w:sz w:val="28"/>
          <w:szCs w:val="28"/>
        </w:rPr>
        <w:t>жность работы в МБОУ «Ш</w:t>
      </w:r>
      <w:r w:rsidR="00EA495F">
        <w:rPr>
          <w:rFonts w:ascii="Times New Roman" w:hAnsi="Times New Roman" w:cs="Times New Roman"/>
          <w:sz w:val="28"/>
          <w:szCs w:val="28"/>
        </w:rPr>
        <w:t>кола</w:t>
      </w:r>
      <w:r w:rsidRPr="005F18FC">
        <w:rPr>
          <w:rFonts w:ascii="Times New Roman" w:hAnsi="Times New Roman" w:cs="Times New Roman"/>
          <w:sz w:val="28"/>
          <w:szCs w:val="28"/>
        </w:rPr>
        <w:t xml:space="preserve"> </w:t>
      </w:r>
      <w:r w:rsidR="009C4773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sz w:val="28"/>
          <w:szCs w:val="28"/>
        </w:rPr>
        <w:t>»</w:t>
      </w:r>
      <w:r w:rsidRPr="005F18FC">
        <w:rPr>
          <w:rFonts w:ascii="Times New Roman" w:hAnsi="Times New Roman" w:cs="Times New Roman"/>
          <w:sz w:val="28"/>
          <w:szCs w:val="28"/>
        </w:rPr>
        <w:t>, суммарное количество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баллов может быть увеличено МКУ «Отдел образования Кировского района города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Ростова-на-Дону</w:t>
      </w:r>
      <w:r w:rsidR="009C4773">
        <w:rPr>
          <w:rFonts w:ascii="Times New Roman" w:hAnsi="Times New Roman" w:cs="Times New Roman"/>
          <w:sz w:val="28"/>
          <w:szCs w:val="28"/>
        </w:rPr>
        <w:t xml:space="preserve">» </w:t>
      </w:r>
      <w:r w:rsidRPr="005F18FC">
        <w:rPr>
          <w:rFonts w:ascii="Times New Roman" w:hAnsi="Times New Roman" w:cs="Times New Roman"/>
          <w:sz w:val="28"/>
          <w:szCs w:val="28"/>
        </w:rPr>
        <w:t>за каждый дополнительный показатель до 20 баллов.</w:t>
      </w: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t>5.5.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Pr="005F18FC">
        <w:rPr>
          <w:rFonts w:ascii="Times New Roman" w:hAnsi="Times New Roman" w:cs="Times New Roman"/>
          <w:sz w:val="28"/>
          <w:szCs w:val="28"/>
        </w:rPr>
        <w:t>При установлении гр</w:t>
      </w:r>
      <w:r w:rsidR="00EA495F">
        <w:rPr>
          <w:rFonts w:ascii="Times New Roman" w:hAnsi="Times New Roman" w:cs="Times New Roman"/>
          <w:sz w:val="28"/>
          <w:szCs w:val="28"/>
        </w:rPr>
        <w:t>уппы по опла</w:t>
      </w:r>
      <w:r w:rsidR="0045403B">
        <w:rPr>
          <w:rFonts w:ascii="Times New Roman" w:hAnsi="Times New Roman" w:cs="Times New Roman"/>
          <w:sz w:val="28"/>
          <w:szCs w:val="28"/>
        </w:rPr>
        <w:t>те труда в МБОУ «Ш</w:t>
      </w:r>
      <w:r w:rsidR="00EA495F">
        <w:rPr>
          <w:rFonts w:ascii="Times New Roman" w:hAnsi="Times New Roman" w:cs="Times New Roman"/>
          <w:sz w:val="28"/>
          <w:szCs w:val="28"/>
        </w:rPr>
        <w:t>кола</w:t>
      </w:r>
      <w:r w:rsidRPr="005F18FC">
        <w:rPr>
          <w:rFonts w:ascii="Times New Roman" w:hAnsi="Times New Roman" w:cs="Times New Roman"/>
          <w:sz w:val="28"/>
          <w:szCs w:val="28"/>
        </w:rPr>
        <w:t xml:space="preserve"> </w:t>
      </w:r>
      <w:r w:rsidR="009C4773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sz w:val="28"/>
          <w:szCs w:val="28"/>
        </w:rPr>
        <w:t>»</w:t>
      </w:r>
      <w:r w:rsidRPr="005F18FC">
        <w:rPr>
          <w:rFonts w:ascii="Times New Roman" w:hAnsi="Times New Roman" w:cs="Times New Roman"/>
          <w:sz w:val="28"/>
          <w:szCs w:val="28"/>
        </w:rPr>
        <w:t xml:space="preserve"> контингент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8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18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определяется по списочному составу на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начало учебного года.</w:t>
      </w: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t>5.6.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="00EA495F">
        <w:rPr>
          <w:rFonts w:ascii="Times New Roman" w:hAnsi="Times New Roman" w:cs="Times New Roman"/>
          <w:sz w:val="28"/>
          <w:szCs w:val="28"/>
        </w:rPr>
        <w:t>З</w:t>
      </w:r>
      <w:r w:rsidR="0045403B">
        <w:rPr>
          <w:rFonts w:ascii="Times New Roman" w:hAnsi="Times New Roman" w:cs="Times New Roman"/>
          <w:sz w:val="28"/>
          <w:szCs w:val="28"/>
        </w:rPr>
        <w:t>а руководителем МБОУ «Ш</w:t>
      </w:r>
      <w:r w:rsidR="00EA495F">
        <w:rPr>
          <w:rFonts w:ascii="Times New Roman" w:hAnsi="Times New Roman" w:cs="Times New Roman"/>
          <w:sz w:val="28"/>
          <w:szCs w:val="28"/>
        </w:rPr>
        <w:t>кола</w:t>
      </w:r>
      <w:r w:rsidRPr="005F18FC">
        <w:rPr>
          <w:rFonts w:ascii="Times New Roman" w:hAnsi="Times New Roman" w:cs="Times New Roman"/>
          <w:sz w:val="28"/>
          <w:szCs w:val="28"/>
        </w:rPr>
        <w:t xml:space="preserve"> </w:t>
      </w:r>
      <w:r w:rsidR="009C4773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sz w:val="28"/>
          <w:szCs w:val="28"/>
        </w:rPr>
        <w:t>»</w:t>
      </w:r>
      <w:r w:rsidRPr="005F18FC">
        <w:rPr>
          <w:rFonts w:ascii="Times New Roman" w:hAnsi="Times New Roman" w:cs="Times New Roman"/>
          <w:sz w:val="28"/>
          <w:szCs w:val="28"/>
        </w:rPr>
        <w:t>, находящемся на капитальном ремонте, сохраняется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группа по оплате труда руководителей, определенная до начала ремонта, но не более чем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на 1 год.</w:t>
      </w: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t>5.7.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Pr="005F18FC">
        <w:rPr>
          <w:rFonts w:ascii="Times New Roman" w:hAnsi="Times New Roman" w:cs="Times New Roman"/>
          <w:sz w:val="28"/>
          <w:szCs w:val="28"/>
        </w:rPr>
        <w:t>Управление образования города Ростова-на-Дону:</w:t>
      </w: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t>5.7.1.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Pr="005F18FC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EA495F">
        <w:rPr>
          <w:rFonts w:ascii="Times New Roman" w:hAnsi="Times New Roman" w:cs="Times New Roman"/>
          <w:sz w:val="28"/>
          <w:szCs w:val="28"/>
        </w:rPr>
        <w:t>объемны</w:t>
      </w:r>
      <w:r w:rsidR="0045403B">
        <w:rPr>
          <w:rFonts w:ascii="Times New Roman" w:hAnsi="Times New Roman" w:cs="Times New Roman"/>
          <w:sz w:val="28"/>
          <w:szCs w:val="28"/>
        </w:rPr>
        <w:t>е показатели по МБОУ «Ш</w:t>
      </w:r>
      <w:r w:rsidR="00EA495F">
        <w:rPr>
          <w:rFonts w:ascii="Times New Roman" w:hAnsi="Times New Roman" w:cs="Times New Roman"/>
          <w:sz w:val="28"/>
          <w:szCs w:val="28"/>
        </w:rPr>
        <w:t>кола</w:t>
      </w:r>
      <w:r w:rsidRPr="005F18FC">
        <w:rPr>
          <w:rFonts w:ascii="Times New Roman" w:hAnsi="Times New Roman" w:cs="Times New Roman"/>
          <w:sz w:val="28"/>
          <w:szCs w:val="28"/>
        </w:rPr>
        <w:t xml:space="preserve"> </w:t>
      </w:r>
      <w:r w:rsidR="009C4773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sz w:val="28"/>
          <w:szCs w:val="28"/>
        </w:rPr>
        <w:t>»</w:t>
      </w:r>
      <w:r w:rsidRPr="005F18FC">
        <w:rPr>
          <w:rFonts w:ascii="Times New Roman" w:hAnsi="Times New Roman" w:cs="Times New Roman"/>
          <w:sz w:val="28"/>
          <w:szCs w:val="28"/>
        </w:rPr>
        <w:t xml:space="preserve"> для отнесения его к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одной из 4 групп по оплате труда руководителей;</w:t>
      </w: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t>5.7.2.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="0045403B">
        <w:rPr>
          <w:rFonts w:ascii="Times New Roman" w:hAnsi="Times New Roman" w:cs="Times New Roman"/>
          <w:sz w:val="28"/>
          <w:szCs w:val="28"/>
        </w:rPr>
        <w:t>может отнести МБОУ «Ш</w:t>
      </w:r>
      <w:r w:rsidR="00EA495F">
        <w:rPr>
          <w:rFonts w:ascii="Times New Roman" w:hAnsi="Times New Roman" w:cs="Times New Roman"/>
          <w:sz w:val="28"/>
          <w:szCs w:val="28"/>
        </w:rPr>
        <w:t>кола</w:t>
      </w:r>
      <w:r w:rsidRPr="005F18FC">
        <w:rPr>
          <w:rFonts w:ascii="Times New Roman" w:hAnsi="Times New Roman" w:cs="Times New Roman"/>
          <w:sz w:val="28"/>
          <w:szCs w:val="28"/>
        </w:rPr>
        <w:t xml:space="preserve"> </w:t>
      </w:r>
      <w:r w:rsidR="009C4773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sz w:val="28"/>
          <w:szCs w:val="28"/>
        </w:rPr>
        <w:t>»</w:t>
      </w:r>
      <w:r w:rsidRPr="005F18FC">
        <w:rPr>
          <w:rFonts w:ascii="Times New Roman" w:hAnsi="Times New Roman" w:cs="Times New Roman"/>
          <w:sz w:val="28"/>
          <w:szCs w:val="28"/>
        </w:rPr>
        <w:t>, за достижение высоких и стабильных результатов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работы, на 1 группу по оплате труда выше по сравнению с группой, определенной по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настоящим объемным показателям;</w:t>
      </w: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t>5.7.3.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Pr="005F18FC">
        <w:rPr>
          <w:rFonts w:ascii="Times New Roman" w:hAnsi="Times New Roman" w:cs="Times New Roman"/>
          <w:sz w:val="28"/>
          <w:szCs w:val="28"/>
        </w:rPr>
        <w:t>может установить группу по опл</w:t>
      </w:r>
      <w:r w:rsidR="00EA495F">
        <w:rPr>
          <w:rFonts w:ascii="Times New Roman" w:hAnsi="Times New Roman" w:cs="Times New Roman"/>
          <w:sz w:val="28"/>
          <w:szCs w:val="28"/>
        </w:rPr>
        <w:t>ате тру</w:t>
      </w:r>
      <w:r w:rsidR="0045403B">
        <w:rPr>
          <w:rFonts w:ascii="Times New Roman" w:hAnsi="Times New Roman" w:cs="Times New Roman"/>
          <w:sz w:val="28"/>
          <w:szCs w:val="28"/>
        </w:rPr>
        <w:t>да руководителя МБОУ «Ш</w:t>
      </w:r>
      <w:r w:rsidR="00EA495F">
        <w:rPr>
          <w:rFonts w:ascii="Times New Roman" w:hAnsi="Times New Roman" w:cs="Times New Roman"/>
          <w:sz w:val="28"/>
          <w:szCs w:val="28"/>
        </w:rPr>
        <w:t xml:space="preserve">кола </w:t>
      </w:r>
      <w:r w:rsidR="009C4773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sz w:val="28"/>
          <w:szCs w:val="28"/>
        </w:rPr>
        <w:t>»</w:t>
      </w:r>
      <w:r w:rsidRPr="005F18FC">
        <w:rPr>
          <w:rFonts w:ascii="Times New Roman" w:hAnsi="Times New Roman" w:cs="Times New Roman"/>
          <w:sz w:val="28"/>
          <w:szCs w:val="28"/>
        </w:rPr>
        <w:t xml:space="preserve"> (без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изменения учреждению группы по оплате труда руководителей, определяемой по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объемным показателям) в порядке исключения за особые заслуги в области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образования, в следующей труппе по оплате труда.</w:t>
      </w:r>
    </w:p>
    <w:p w:rsidR="005F18FC" w:rsidRPr="005F18FC" w:rsidRDefault="005F18FC" w:rsidP="009C477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8FC">
        <w:rPr>
          <w:rFonts w:ascii="Times New Roman" w:hAnsi="Times New Roman" w:cs="Times New Roman"/>
          <w:sz w:val="28"/>
          <w:szCs w:val="28"/>
        </w:rPr>
        <w:t>5.8.</w:t>
      </w:r>
      <w:r w:rsidR="009C4773">
        <w:rPr>
          <w:rFonts w:ascii="Times New Roman" w:hAnsi="Times New Roman" w:cs="Times New Roman"/>
          <w:sz w:val="28"/>
          <w:szCs w:val="28"/>
        </w:rPr>
        <w:tab/>
      </w:r>
      <w:r w:rsidRPr="005F18FC">
        <w:rPr>
          <w:rFonts w:ascii="Times New Roman" w:hAnsi="Times New Roman" w:cs="Times New Roman"/>
          <w:sz w:val="28"/>
          <w:szCs w:val="28"/>
        </w:rPr>
        <w:t xml:space="preserve">Группа по оплате </w:t>
      </w:r>
      <w:r w:rsidR="00EA495F">
        <w:rPr>
          <w:rFonts w:ascii="Times New Roman" w:hAnsi="Times New Roman" w:cs="Times New Roman"/>
          <w:sz w:val="28"/>
          <w:szCs w:val="28"/>
        </w:rPr>
        <w:t>труда д</w:t>
      </w:r>
      <w:r w:rsidR="0045403B">
        <w:rPr>
          <w:rFonts w:ascii="Times New Roman" w:hAnsi="Times New Roman" w:cs="Times New Roman"/>
          <w:sz w:val="28"/>
          <w:szCs w:val="28"/>
        </w:rPr>
        <w:t>ля руководителя МБОУ «Ш</w:t>
      </w:r>
      <w:r w:rsidR="00EA495F">
        <w:rPr>
          <w:rFonts w:ascii="Times New Roman" w:hAnsi="Times New Roman" w:cs="Times New Roman"/>
          <w:sz w:val="28"/>
          <w:szCs w:val="28"/>
        </w:rPr>
        <w:t>кола</w:t>
      </w:r>
      <w:r w:rsidRPr="005F18FC">
        <w:rPr>
          <w:rFonts w:ascii="Times New Roman" w:hAnsi="Times New Roman" w:cs="Times New Roman"/>
          <w:sz w:val="28"/>
          <w:szCs w:val="28"/>
        </w:rPr>
        <w:t xml:space="preserve"> </w:t>
      </w:r>
      <w:r w:rsidR="009C4773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EA495F">
        <w:rPr>
          <w:rFonts w:ascii="Times New Roman" w:hAnsi="Times New Roman" w:cs="Times New Roman"/>
          <w:sz w:val="28"/>
          <w:szCs w:val="28"/>
        </w:rPr>
        <w:t>»</w:t>
      </w:r>
      <w:r w:rsidRPr="005F18FC">
        <w:rPr>
          <w:rFonts w:ascii="Times New Roman" w:hAnsi="Times New Roman" w:cs="Times New Roman"/>
          <w:sz w:val="28"/>
          <w:szCs w:val="28"/>
        </w:rPr>
        <w:t xml:space="preserve"> (в зависимости от суммы</w:t>
      </w:r>
      <w:r w:rsidR="009C4773">
        <w:rPr>
          <w:rFonts w:ascii="Times New Roman" w:hAnsi="Times New Roman" w:cs="Times New Roman"/>
          <w:sz w:val="28"/>
          <w:szCs w:val="28"/>
        </w:rPr>
        <w:t xml:space="preserve"> </w:t>
      </w:r>
      <w:r w:rsidRPr="005F18FC">
        <w:rPr>
          <w:rFonts w:ascii="Times New Roman" w:hAnsi="Times New Roman" w:cs="Times New Roman"/>
          <w:sz w:val="28"/>
          <w:szCs w:val="28"/>
        </w:rPr>
        <w:t>баллов, исчисленной по показателям):</w:t>
      </w:r>
    </w:p>
    <w:p w:rsidR="005F18FC" w:rsidRDefault="005F18FC" w:rsidP="005F18F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78"/>
        <w:gridCol w:w="1102"/>
        <w:gridCol w:w="1102"/>
        <w:gridCol w:w="1102"/>
        <w:gridCol w:w="1103"/>
      </w:tblGrid>
      <w:tr w:rsidR="00AC0983" w:rsidTr="00AC0983">
        <w:trPr>
          <w:jc w:val="center"/>
        </w:trPr>
        <w:tc>
          <w:tcPr>
            <w:tcW w:w="675" w:type="dxa"/>
            <w:vMerge w:val="restart"/>
            <w:vAlign w:val="center"/>
          </w:tcPr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4409" w:type="dxa"/>
            <w:gridSpan w:val="4"/>
            <w:vAlign w:val="center"/>
          </w:tcPr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Группа, к которой учреждение</w:t>
            </w:r>
            <w:r w:rsidRPr="009C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относится по оплате труда</w:t>
            </w:r>
            <w:r w:rsidRPr="009C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руководителей в зависимости от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C0983" w:rsidTr="00AC0983">
        <w:trPr>
          <w:jc w:val="center"/>
        </w:trPr>
        <w:tc>
          <w:tcPr>
            <w:tcW w:w="675" w:type="dxa"/>
            <w:vMerge/>
            <w:vAlign w:val="center"/>
          </w:tcPr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C0983" w:rsidRDefault="00AC0983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02" w:type="dxa"/>
            <w:vAlign w:val="center"/>
          </w:tcPr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02" w:type="dxa"/>
            <w:vAlign w:val="center"/>
          </w:tcPr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03" w:type="dxa"/>
            <w:vAlign w:val="center"/>
          </w:tcPr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AC0983" w:rsidRDefault="00AC0983" w:rsidP="00AC0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C4773" w:rsidTr="009C4773">
        <w:trPr>
          <w:jc w:val="center"/>
        </w:trPr>
        <w:tc>
          <w:tcPr>
            <w:tcW w:w="675" w:type="dxa"/>
          </w:tcPr>
          <w:p w:rsidR="009C4773" w:rsidRPr="00AC0983" w:rsidRDefault="00AC0983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C4773" w:rsidRDefault="009C4773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="00EA495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102" w:type="dxa"/>
          </w:tcPr>
          <w:p w:rsidR="00AC0983" w:rsidRDefault="00AC0983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9C4773" w:rsidRDefault="00EA495F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09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2" w:type="dxa"/>
          </w:tcPr>
          <w:p w:rsidR="009C4773" w:rsidRDefault="00AC0983" w:rsidP="00AC09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C0983" w:rsidRDefault="00EA495F" w:rsidP="00AC09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09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2" w:type="dxa"/>
          </w:tcPr>
          <w:p w:rsidR="009C4773" w:rsidRDefault="00AC0983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C0983" w:rsidRDefault="00EA495F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C0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</w:tcPr>
          <w:p w:rsidR="009C4773" w:rsidRDefault="00EA495F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A495F" w:rsidRDefault="00EA495F" w:rsidP="005F1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9C4773" w:rsidRDefault="009C4773" w:rsidP="005F18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983" w:rsidRDefault="005F18FC" w:rsidP="00AC09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83">
        <w:rPr>
          <w:rFonts w:ascii="Times New Roman" w:hAnsi="Times New Roman" w:cs="Times New Roman"/>
          <w:b/>
          <w:sz w:val="28"/>
          <w:szCs w:val="28"/>
        </w:rPr>
        <w:t>6.</w:t>
      </w:r>
      <w:r w:rsidR="00AC0983" w:rsidRPr="00AC0983">
        <w:rPr>
          <w:rFonts w:ascii="Times New Roman" w:hAnsi="Times New Roman" w:cs="Times New Roman"/>
          <w:b/>
          <w:sz w:val="28"/>
          <w:szCs w:val="28"/>
        </w:rPr>
        <w:tab/>
      </w:r>
      <w:r w:rsidRPr="00AC0983">
        <w:rPr>
          <w:rFonts w:ascii="Times New Roman" w:hAnsi="Times New Roman" w:cs="Times New Roman"/>
          <w:b/>
          <w:sz w:val="28"/>
          <w:szCs w:val="28"/>
        </w:rPr>
        <w:t>О</w:t>
      </w:r>
      <w:r w:rsidR="00AC0983" w:rsidRPr="00AC0983">
        <w:rPr>
          <w:rFonts w:ascii="Times New Roman" w:hAnsi="Times New Roman" w:cs="Times New Roman"/>
          <w:b/>
          <w:sz w:val="28"/>
          <w:szCs w:val="28"/>
        </w:rPr>
        <w:t>собенности условий оплаты труда</w:t>
      </w:r>
    </w:p>
    <w:p w:rsidR="00DB0357" w:rsidRPr="00AC0983" w:rsidRDefault="00AC0983" w:rsidP="00AC09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83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="0045403B">
        <w:rPr>
          <w:rFonts w:ascii="Times New Roman" w:hAnsi="Times New Roman" w:cs="Times New Roman"/>
          <w:b/>
          <w:sz w:val="28"/>
          <w:szCs w:val="28"/>
        </w:rPr>
        <w:t>МБОУ «Ш</w:t>
      </w:r>
      <w:r w:rsidR="00EA495F">
        <w:rPr>
          <w:rFonts w:ascii="Times New Roman" w:hAnsi="Times New Roman" w:cs="Times New Roman"/>
          <w:b/>
          <w:sz w:val="28"/>
          <w:szCs w:val="28"/>
        </w:rPr>
        <w:t>кола</w:t>
      </w:r>
      <w:r w:rsidR="005F18FC" w:rsidRPr="00AC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3B">
        <w:rPr>
          <w:rFonts w:ascii="Times New Roman" w:hAnsi="Times New Roman" w:cs="Times New Roman"/>
          <w:b/>
          <w:sz w:val="28"/>
          <w:szCs w:val="28"/>
        </w:rPr>
        <w:t>№ 4</w:t>
      </w:r>
      <w:r w:rsidR="00EA495F">
        <w:rPr>
          <w:rFonts w:ascii="Times New Roman" w:hAnsi="Times New Roman" w:cs="Times New Roman"/>
          <w:b/>
          <w:sz w:val="28"/>
          <w:szCs w:val="28"/>
        </w:rPr>
        <w:t>»</w:t>
      </w:r>
    </w:p>
    <w:p w:rsidR="00AC0983" w:rsidRDefault="00AC0983" w:rsidP="005F18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A20" w:rsidRPr="00061A20" w:rsidRDefault="0065275F" w:rsidP="0065275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Порядок определения размера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платы по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пед</w:t>
      </w:r>
      <w:r w:rsidR="00C077CB">
        <w:rPr>
          <w:rFonts w:ascii="Times New Roman" w:hAnsi="Times New Roman" w:cs="Times New Roman"/>
          <w:sz w:val="28"/>
          <w:szCs w:val="28"/>
        </w:rPr>
        <w:t>агогиче</w:t>
      </w:r>
      <w:r w:rsidR="0045403B">
        <w:rPr>
          <w:rFonts w:ascii="Times New Roman" w:hAnsi="Times New Roman" w:cs="Times New Roman"/>
          <w:sz w:val="28"/>
          <w:szCs w:val="28"/>
        </w:rPr>
        <w:t>ским работникам МБОУ 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="00061A20" w:rsidRPr="0006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061A20" w:rsidRPr="00061A20">
        <w:rPr>
          <w:rFonts w:ascii="Times New Roman" w:hAnsi="Times New Roman" w:cs="Times New Roman"/>
          <w:sz w:val="28"/>
          <w:szCs w:val="28"/>
        </w:rPr>
        <w:t>:</w:t>
      </w:r>
    </w:p>
    <w:p w:rsidR="00061A20" w:rsidRPr="00061A20" w:rsidRDefault="0065275F" w:rsidP="0065275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Месячная заработная плата пед</w:t>
      </w:r>
      <w:r w:rsidR="00C077CB">
        <w:rPr>
          <w:rFonts w:ascii="Times New Roman" w:hAnsi="Times New Roman" w:cs="Times New Roman"/>
          <w:sz w:val="28"/>
          <w:szCs w:val="28"/>
        </w:rPr>
        <w:t>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определяется путем умножения должностного оклада на их фактическую нагрузку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lastRenderedPageBreak/>
        <w:t>неделю и деления полученного произведения на установленную за 1 ставку норму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педагогической работы в неделю.</w:t>
      </w:r>
    </w:p>
    <w:p w:rsidR="00061A20" w:rsidRPr="00061A20" w:rsidRDefault="00061A20" w:rsidP="0065275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1A20">
        <w:rPr>
          <w:rFonts w:ascii="Times New Roman" w:hAnsi="Times New Roman" w:cs="Times New Roman"/>
          <w:sz w:val="28"/>
          <w:szCs w:val="28"/>
        </w:rPr>
        <w:t>В таком же порядке исчисляется месячная заработная плата:</w:t>
      </w:r>
    </w:p>
    <w:p w:rsidR="00061A20" w:rsidRPr="00061A20" w:rsidRDefault="0065275F" w:rsidP="0065275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учителей и преподавателей за работу по совместительству в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образовательном учреждении (одном или нескольких). При этом общий объем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совместительству не должен превышать половины месячной нормы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учителя и преподавателя;</w:t>
      </w:r>
    </w:p>
    <w:p w:rsidR="00061A20" w:rsidRPr="00061A20" w:rsidRDefault="0065275F" w:rsidP="0065275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учителей, для которых данное учреждение является местом основной работы,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возложении на них обязанностей по обучению детей на дому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медицинским заключением, а также по проведению занятий по физкультуре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обучающимися, отнесенными по состоянию здоровья к специальной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группе.</w:t>
      </w:r>
      <w:proofErr w:type="gramEnd"/>
    </w:p>
    <w:p w:rsidR="00061A20" w:rsidRPr="00061A20" w:rsidRDefault="0065275F" w:rsidP="0065275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Тарификация учителей и преподавателей производится 2 раз в год, раздельно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полугодиям.</w:t>
      </w:r>
    </w:p>
    <w:p w:rsidR="00061A20" w:rsidRPr="00061A20" w:rsidRDefault="0065275F" w:rsidP="0065275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Исчисление заработной платы учителей за работу по обучению детей, находящихся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длительном лечении в больницах, а также учителей вечерних (сменных)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общеобразовательных учреждений (классов очного обучения, групп заочного обучения)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 xml:space="preserve">в зависимости от объема их учебной нагрузки производится 2 раза в год - на начало </w:t>
      </w:r>
      <w:r w:rsidRPr="0065275F">
        <w:rPr>
          <w:rFonts w:ascii="Times New Roman" w:hAnsi="Times New Roman" w:cs="Times New Roman"/>
          <w:sz w:val="28"/>
          <w:szCs w:val="28"/>
        </w:rPr>
        <w:t>I</w:t>
      </w:r>
      <w:r w:rsidR="00061A20" w:rsidRPr="00061A20">
        <w:rPr>
          <w:rFonts w:ascii="Times New Roman" w:hAnsi="Times New Roman" w:cs="Times New Roman"/>
          <w:sz w:val="28"/>
          <w:szCs w:val="28"/>
        </w:rPr>
        <w:t xml:space="preserve"> и </w:t>
      </w:r>
      <w:r w:rsidRPr="0065275F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учебных полугодий.</w:t>
      </w:r>
    </w:p>
    <w:p w:rsidR="00061A20" w:rsidRPr="00061A20" w:rsidRDefault="00061A20" w:rsidP="0065275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1A20">
        <w:rPr>
          <w:rFonts w:ascii="Times New Roman" w:hAnsi="Times New Roman" w:cs="Times New Roman"/>
          <w:sz w:val="28"/>
          <w:szCs w:val="28"/>
        </w:rPr>
        <w:t>Тарификация учителей, осуществляющих обучение учащихся, находящихся на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длительном лечении в больницах, если постоянная сменяемость учащихся влияет на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учебную нагрузку учителей, производится следующим образом: в учебную нагрузку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учителя включаются при тарификации на начало каждого полугодия не все 100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процентов часов, отведенных учебным планом на групповые и индивидуальные занятия,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а 80 процентов от этого объема часов</w:t>
      </w:r>
      <w:proofErr w:type="gramStart"/>
      <w:r w:rsidRPr="00061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7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1A20">
        <w:rPr>
          <w:rFonts w:ascii="Times New Roman" w:hAnsi="Times New Roman" w:cs="Times New Roman"/>
          <w:sz w:val="28"/>
          <w:szCs w:val="28"/>
        </w:rPr>
        <w:t>есячная заработная плата за часы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преподавательской работы будет определяться в этом случае путем умножения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должностного оклада на объем нагрузки, взятой в размере 80 процентов от фактической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нагрузки на начало каждого полугодия и деленной на установленную норму часов в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неделю.</w:t>
      </w:r>
    </w:p>
    <w:p w:rsidR="00061A20" w:rsidRPr="00061A20" w:rsidRDefault="00061A20" w:rsidP="0065275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1A20">
        <w:rPr>
          <w:rFonts w:ascii="Times New Roman" w:hAnsi="Times New Roman" w:cs="Times New Roman"/>
          <w:sz w:val="28"/>
          <w:szCs w:val="28"/>
        </w:rPr>
        <w:t>Установленную таким образом месячную заработную плату учителю следует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выплачивать до начала следующего полугодия независимо от фактической нагрузки в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разные месяцы данного учебного полугодия, а по окончании каждого учебного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полугодия часы преподавательской работы, выполненные сверх объема учебной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нагрузки, установленной при тарификации, оплачиваются дополнительно по часовым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ставкам.</w:t>
      </w:r>
    </w:p>
    <w:p w:rsidR="00061A20" w:rsidRPr="00061A20" w:rsidRDefault="0065275F" w:rsidP="0065275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В учебную нагрузку учителей за работу с заочниками включаются часы, отведенные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полугодие учебным планом на групповые и индивидуальные консультации, а также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процентов от объема часов, отведенных на прием устных и письменных зачетов. 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часов в учебном плане на прием устных и письменных зачетов производится на 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 xml:space="preserve">число обучающихся: в группе от 9 до 15 человек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061A20" w:rsidRPr="00061A20">
        <w:rPr>
          <w:rFonts w:ascii="Times New Roman" w:hAnsi="Times New Roman" w:cs="Times New Roman"/>
          <w:sz w:val="28"/>
          <w:szCs w:val="28"/>
        </w:rPr>
        <w:t xml:space="preserve"> на 12, в группе от 16 до 20 человек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gramStart"/>
      <w:r w:rsidR="00061A20" w:rsidRPr="00061A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1A20" w:rsidRPr="00061A20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061A20" w:rsidRPr="00061A20" w:rsidRDefault="00061A20" w:rsidP="0065275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1A20">
        <w:rPr>
          <w:rFonts w:ascii="Times New Roman" w:hAnsi="Times New Roman" w:cs="Times New Roman"/>
          <w:sz w:val="28"/>
          <w:szCs w:val="28"/>
        </w:rPr>
        <w:t>При тарификации общее количество часов, включенных в учебную нагрузку,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 xml:space="preserve">делится на число учебных недель полугодия. Затем к </w:t>
      </w:r>
      <w:r w:rsidRPr="00061A20">
        <w:rPr>
          <w:rFonts w:ascii="Times New Roman" w:hAnsi="Times New Roman" w:cs="Times New Roman"/>
          <w:sz w:val="28"/>
          <w:szCs w:val="28"/>
        </w:rPr>
        <w:lastRenderedPageBreak/>
        <w:t>полученному результату</w:t>
      </w:r>
      <w:r w:rsidR="0065275F">
        <w:rPr>
          <w:rFonts w:ascii="Times New Roman" w:hAnsi="Times New Roman" w:cs="Times New Roman"/>
          <w:sz w:val="28"/>
          <w:szCs w:val="28"/>
        </w:rPr>
        <w:t xml:space="preserve"> </w:t>
      </w:r>
      <w:r w:rsidRPr="00061A20">
        <w:rPr>
          <w:rFonts w:ascii="Times New Roman" w:hAnsi="Times New Roman" w:cs="Times New Roman"/>
          <w:sz w:val="28"/>
          <w:szCs w:val="28"/>
        </w:rPr>
        <w:t>прибавляется 0,74 недельных часа на прием зачетов.</w:t>
      </w:r>
    </w:p>
    <w:p w:rsidR="00061A20" w:rsidRPr="00061A20" w:rsidRDefault="0065275F" w:rsidP="0065275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</w:t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Исходя из полученного средне</w:t>
      </w:r>
      <w:r w:rsidR="00C077CB"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недельного объема учебной нагрузки, учителю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определяется месячная заработная плата, которая выплачивается ежемесячно,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независимо от фактической нагрузки в разные месяцы полугодия.</w:t>
      </w:r>
    </w:p>
    <w:p w:rsidR="00061A20" w:rsidRPr="00061A20" w:rsidRDefault="0065275F" w:rsidP="0065275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</w:t>
      </w:r>
      <w:r>
        <w:rPr>
          <w:rFonts w:ascii="Times New Roman" w:hAnsi="Times New Roman" w:cs="Times New Roman"/>
          <w:sz w:val="28"/>
          <w:szCs w:val="28"/>
        </w:rPr>
        <w:tab/>
      </w:r>
      <w:r w:rsidR="00061A20" w:rsidRPr="00061A20">
        <w:rPr>
          <w:rFonts w:ascii="Times New Roman" w:hAnsi="Times New Roman" w:cs="Times New Roman"/>
          <w:sz w:val="28"/>
          <w:szCs w:val="28"/>
        </w:rPr>
        <w:t>При невыполнении по не зависящим от учителя причинам объема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20" w:rsidRPr="00061A20">
        <w:rPr>
          <w:rFonts w:ascii="Times New Roman" w:hAnsi="Times New Roman" w:cs="Times New Roman"/>
          <w:sz w:val="28"/>
          <w:szCs w:val="28"/>
        </w:rPr>
        <w:t>учебной нагрузки уменьшение заработной платы не производится.</w:t>
      </w:r>
    </w:p>
    <w:p w:rsidR="0065275F" w:rsidRPr="0065275F" w:rsidRDefault="0065275F" w:rsidP="00BB33E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275F">
        <w:rPr>
          <w:rFonts w:ascii="Times New Roman" w:hAnsi="Times New Roman" w:cs="Times New Roman"/>
          <w:sz w:val="28"/>
          <w:szCs w:val="28"/>
        </w:rPr>
        <w:t>6.1.7.</w:t>
      </w:r>
      <w:r>
        <w:rPr>
          <w:rFonts w:ascii="Times New Roman" w:hAnsi="Times New Roman" w:cs="Times New Roman"/>
          <w:sz w:val="28"/>
          <w:szCs w:val="28"/>
        </w:rPr>
        <w:tab/>
      </w:r>
      <w:r w:rsidRPr="0065275F">
        <w:rPr>
          <w:rFonts w:ascii="Times New Roman" w:hAnsi="Times New Roman" w:cs="Times New Roman"/>
          <w:sz w:val="28"/>
          <w:szCs w:val="28"/>
        </w:rPr>
        <w:t>Установленная педа</w:t>
      </w:r>
      <w:r w:rsidR="00C077CB">
        <w:rPr>
          <w:rFonts w:ascii="Times New Roman" w:hAnsi="Times New Roman" w:cs="Times New Roman"/>
          <w:sz w:val="28"/>
          <w:szCs w:val="28"/>
        </w:rPr>
        <w:t>гогическим работникам</w:t>
      </w:r>
      <w:r w:rsidRPr="0065275F">
        <w:rPr>
          <w:rFonts w:ascii="Times New Roman" w:hAnsi="Times New Roman" w:cs="Times New Roman"/>
          <w:sz w:val="28"/>
          <w:szCs w:val="28"/>
        </w:rPr>
        <w:t xml:space="preserve"> при тарификации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ежемесячно независимо от </w:t>
      </w:r>
      <w:r w:rsidRPr="0065275F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недель и </w:t>
      </w:r>
      <w:r w:rsidRPr="0065275F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в</w:t>
      </w:r>
      <w:r w:rsidRPr="0065275F">
        <w:rPr>
          <w:rFonts w:ascii="Times New Roman" w:hAnsi="Times New Roman" w:cs="Times New Roman"/>
          <w:sz w:val="28"/>
          <w:szCs w:val="28"/>
        </w:rPr>
        <w:t xml:space="preserve"> разные </w:t>
      </w:r>
      <w:r>
        <w:rPr>
          <w:rFonts w:ascii="Times New Roman" w:hAnsi="Times New Roman" w:cs="Times New Roman"/>
          <w:sz w:val="28"/>
          <w:szCs w:val="28"/>
        </w:rPr>
        <w:t xml:space="preserve">месяцы </w:t>
      </w:r>
      <w:r w:rsidRPr="0065275F">
        <w:rPr>
          <w:rFonts w:ascii="Times New Roman" w:hAnsi="Times New Roman" w:cs="Times New Roman"/>
          <w:sz w:val="28"/>
          <w:szCs w:val="28"/>
        </w:rPr>
        <w:t>года.</w:t>
      </w:r>
    </w:p>
    <w:p w:rsidR="0065275F" w:rsidRPr="0065275F" w:rsidRDefault="0065275F" w:rsidP="00BB33E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</w:t>
      </w:r>
      <w:r>
        <w:rPr>
          <w:rFonts w:ascii="Times New Roman" w:hAnsi="Times New Roman" w:cs="Times New Roman"/>
          <w:sz w:val="28"/>
          <w:szCs w:val="28"/>
        </w:rPr>
        <w:tab/>
      </w:r>
      <w:r w:rsidRPr="0065275F">
        <w:rPr>
          <w:rFonts w:ascii="Times New Roman" w:hAnsi="Times New Roman" w:cs="Times New Roman"/>
          <w:sz w:val="28"/>
          <w:szCs w:val="28"/>
        </w:rPr>
        <w:t>Тарификация педагогич</w:t>
      </w:r>
      <w:r w:rsidR="00C077CB">
        <w:rPr>
          <w:rFonts w:ascii="Times New Roman" w:hAnsi="Times New Roman" w:cs="Times New Roman"/>
          <w:sz w:val="28"/>
          <w:szCs w:val="28"/>
        </w:rPr>
        <w:t>еских работников</w:t>
      </w:r>
      <w:r w:rsidRPr="0065275F">
        <w:rPr>
          <w:rFonts w:ascii="Times New Roman" w:hAnsi="Times New Roman" w:cs="Times New Roman"/>
          <w:sz w:val="28"/>
          <w:szCs w:val="28"/>
        </w:rPr>
        <w:t xml:space="preserve"> производится 2 раз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27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275F">
        <w:rPr>
          <w:rFonts w:ascii="Times New Roman" w:hAnsi="Times New Roman" w:cs="Times New Roman"/>
          <w:sz w:val="28"/>
          <w:szCs w:val="28"/>
        </w:rPr>
        <w:t xml:space="preserve"> если на основании нормативных документов муниципального уровня вводятся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 xml:space="preserve">изменения в условия оплаты труда, проводится </w:t>
      </w:r>
      <w:proofErr w:type="spellStart"/>
      <w:r w:rsidRPr="0065275F">
        <w:rPr>
          <w:rFonts w:ascii="Times New Roman" w:hAnsi="Times New Roman" w:cs="Times New Roman"/>
          <w:sz w:val="28"/>
          <w:szCs w:val="28"/>
        </w:rPr>
        <w:t>перетарификация</w:t>
      </w:r>
      <w:proofErr w:type="spellEnd"/>
      <w:r w:rsidRPr="0065275F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(индексация и (или) увеличение должностных окладов, изменение размера доплат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надбавок и т.п.) с соблюдением норм и сроков, установленных Трудовым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5275F" w:rsidRPr="0065275F" w:rsidRDefault="0065275F" w:rsidP="00BB33E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</w:t>
      </w:r>
      <w:r>
        <w:rPr>
          <w:rFonts w:ascii="Times New Roman" w:hAnsi="Times New Roman" w:cs="Times New Roman"/>
          <w:sz w:val="28"/>
          <w:szCs w:val="28"/>
        </w:rPr>
        <w:tab/>
      </w:r>
      <w:r w:rsidRPr="0065275F">
        <w:rPr>
          <w:rFonts w:ascii="Times New Roman" w:hAnsi="Times New Roman" w:cs="Times New Roman"/>
          <w:sz w:val="28"/>
          <w:szCs w:val="28"/>
        </w:rPr>
        <w:t>За время работы в период осенних, зимних, весенних и летних каникул обучающихся,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также в периоды отмены учебных занятий (образовательного процесса)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обучающихся, воспитанников по санитар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5275F">
        <w:rPr>
          <w:rFonts w:ascii="Times New Roman" w:hAnsi="Times New Roman" w:cs="Times New Roman"/>
          <w:sz w:val="28"/>
          <w:szCs w:val="28"/>
        </w:rPr>
        <w:t>-эпидемиологическим, климатическим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другим основаниям оплата труда педагогических работников, а также лиц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 xml:space="preserve">руководящего, административно-хозяйственного и учебно </w:t>
      </w:r>
      <w:proofErr w:type="gramStart"/>
      <w:r w:rsidRPr="0065275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5275F">
        <w:rPr>
          <w:rFonts w:ascii="Times New Roman" w:hAnsi="Times New Roman" w:cs="Times New Roman"/>
          <w:sz w:val="28"/>
          <w:szCs w:val="28"/>
        </w:rPr>
        <w:t>спомогательного персонала,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ведущих в течение учебного года преподавательскую работу, в том числе занятия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кружками, производится из расчета установленной заработной платы при тарификации,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предшествующей началу каникул или периоду отмены учебных занятий (образовательного процесса) по указанным выше причинам. Лицам, работающим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почасовой оплаты и не ведущим педагогической работы во время отмены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5F">
        <w:rPr>
          <w:rFonts w:ascii="Times New Roman" w:hAnsi="Times New Roman" w:cs="Times New Roman"/>
          <w:sz w:val="28"/>
          <w:szCs w:val="28"/>
        </w:rPr>
        <w:t>образовательного процесса, оплата за это время не производится.</w:t>
      </w:r>
    </w:p>
    <w:p w:rsidR="0065275F" w:rsidRPr="0065275F" w:rsidRDefault="0065275F" w:rsidP="00BB33E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5275F">
        <w:rPr>
          <w:rFonts w:ascii="Times New Roman" w:hAnsi="Times New Roman" w:cs="Times New Roman"/>
          <w:sz w:val="28"/>
          <w:szCs w:val="28"/>
        </w:rPr>
        <w:t>Порядок и условия почасовой оплаты труда педагогических работников:</w:t>
      </w:r>
    </w:p>
    <w:p w:rsidR="0065275F" w:rsidRPr="0065275F" w:rsidRDefault="00435834" w:rsidP="00BB33E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" w:hAnsi="Times New Roman" w:cs="Times New Roman"/>
          <w:sz w:val="28"/>
          <w:szCs w:val="28"/>
        </w:rPr>
        <w:tab/>
      </w:r>
      <w:r w:rsidR="0065275F" w:rsidRPr="0065275F">
        <w:rPr>
          <w:rFonts w:ascii="Times New Roman" w:hAnsi="Times New Roman" w:cs="Times New Roman"/>
          <w:sz w:val="28"/>
          <w:szCs w:val="28"/>
        </w:rPr>
        <w:t>Почасовая оплата труда пед</w:t>
      </w:r>
      <w:r w:rsidR="00C077CB">
        <w:rPr>
          <w:rFonts w:ascii="Times New Roman" w:hAnsi="Times New Roman" w:cs="Times New Roman"/>
          <w:sz w:val="28"/>
          <w:szCs w:val="28"/>
        </w:rPr>
        <w:t>агогиче</w:t>
      </w:r>
      <w:r w:rsidR="0045403B">
        <w:rPr>
          <w:rFonts w:ascii="Times New Roman" w:hAnsi="Times New Roman" w:cs="Times New Roman"/>
          <w:sz w:val="28"/>
          <w:szCs w:val="28"/>
        </w:rPr>
        <w:t>ских работников МБОУ 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="0065275F" w:rsidRPr="0065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при оплате:</w:t>
      </w:r>
    </w:p>
    <w:p w:rsidR="0065275F" w:rsidRPr="0065275F" w:rsidRDefault="00BB33E0" w:rsidP="00BB33E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="0065275F" w:rsidRPr="00BB33E0">
        <w:rPr>
          <w:rFonts w:ascii="Times New Roman" w:hAnsi="Times New Roman" w:cs="Times New Roman"/>
          <w:sz w:val="28"/>
          <w:szCs w:val="28"/>
        </w:rPr>
        <w:t xml:space="preserve">за часы,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75F" w:rsidRPr="00BB33E0">
        <w:rPr>
          <w:rFonts w:ascii="Times New Roman" w:hAnsi="Times New Roman" w:cs="Times New Roman"/>
          <w:sz w:val="28"/>
          <w:szCs w:val="28"/>
        </w:rPr>
        <w:t>ыполненные в порядке замещения отсутствующих по болезни или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причинам воспитателей и других педагогических работников, продолжавшегося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свыше 2 месяцев;</w:t>
      </w:r>
    </w:p>
    <w:p w:rsidR="0065275F" w:rsidRPr="0065275F" w:rsidRDefault="00BB33E0" w:rsidP="00BB33E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="0065275F" w:rsidRPr="0065275F">
        <w:rPr>
          <w:rFonts w:ascii="Times New Roman" w:hAnsi="Times New Roman" w:cs="Times New Roman"/>
          <w:sz w:val="28"/>
          <w:szCs w:val="28"/>
        </w:rPr>
        <w:t>за часы педагогической работы, выполненные учителями при работе с заочниками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детьми, находящимися на длительном лечении в больнице, сверх объема,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установленного им при тарификации;</w:t>
      </w:r>
    </w:p>
    <w:p w:rsidR="0065275F" w:rsidRPr="0065275F" w:rsidRDefault="00BB33E0" w:rsidP="00BB33E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="0065275F" w:rsidRPr="0065275F">
        <w:rPr>
          <w:rFonts w:ascii="Times New Roman" w:hAnsi="Times New Roman" w:cs="Times New Roman"/>
          <w:sz w:val="28"/>
          <w:szCs w:val="28"/>
        </w:rPr>
        <w:t>за часы преподавательской работы в объеме 300 часов в другом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учреждении (в одном или нескольких) сверх учебной нагрузки, выполняемой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совместительству, на основе тарификации;</w:t>
      </w:r>
    </w:p>
    <w:p w:rsidR="0065275F" w:rsidRPr="0065275F" w:rsidRDefault="00BB33E0" w:rsidP="00BB33E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="0065275F" w:rsidRPr="0065275F">
        <w:rPr>
          <w:rFonts w:ascii="Times New Roman" w:hAnsi="Times New Roman" w:cs="Times New Roman"/>
          <w:sz w:val="28"/>
          <w:szCs w:val="28"/>
        </w:rPr>
        <w:t>за педагогическую работу специалистов предприятий, учреждений и организаций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том числе из числа работников органов управления образованием,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центров), привлекаемых для пе</w:t>
      </w:r>
      <w:r w:rsidR="00C077CB">
        <w:rPr>
          <w:rFonts w:ascii="Times New Roman" w:hAnsi="Times New Roman" w:cs="Times New Roman"/>
          <w:sz w:val="28"/>
          <w:szCs w:val="28"/>
        </w:rPr>
        <w:t>дагогической работы в МБОУ «</w:t>
      </w:r>
      <w:r w:rsidR="0045403B">
        <w:rPr>
          <w:rFonts w:ascii="Times New Roman" w:hAnsi="Times New Roman" w:cs="Times New Roman"/>
          <w:sz w:val="28"/>
          <w:szCs w:val="28"/>
        </w:rPr>
        <w:t>Ш</w:t>
      </w:r>
      <w:r w:rsidR="00C077CB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65275F" w:rsidRPr="0065275F">
        <w:rPr>
          <w:rFonts w:ascii="Times New Roman" w:hAnsi="Times New Roman" w:cs="Times New Roman"/>
          <w:sz w:val="28"/>
          <w:szCs w:val="28"/>
        </w:rPr>
        <w:t>.</w:t>
      </w:r>
    </w:p>
    <w:p w:rsidR="0065275F" w:rsidRPr="0065275F" w:rsidRDefault="00BB33E0" w:rsidP="00BB33E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>
        <w:rPr>
          <w:rFonts w:ascii="Times New Roman" w:hAnsi="Times New Roman" w:cs="Times New Roman"/>
          <w:sz w:val="28"/>
          <w:szCs w:val="28"/>
        </w:rPr>
        <w:tab/>
      </w:r>
      <w:r w:rsidR="0065275F" w:rsidRPr="0065275F">
        <w:rPr>
          <w:rFonts w:ascii="Times New Roman" w:hAnsi="Times New Roman" w:cs="Times New Roman"/>
          <w:sz w:val="28"/>
          <w:szCs w:val="28"/>
        </w:rPr>
        <w:t>Размер оплаты за 1 час указанной педагогической работы определяется путем 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должностного оклада педагогического работника за установленную норму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педагогической работы с учетом повышающего коэффициента за квалификацию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наличии квалификационной категории) на среднемесячное количество рабочих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установленных по соответствующей педагогической должности.</w:t>
      </w:r>
    </w:p>
    <w:p w:rsidR="0065275F" w:rsidRPr="0065275F" w:rsidRDefault="00BB33E0" w:rsidP="00BB33E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>
        <w:rPr>
          <w:rFonts w:ascii="Times New Roman" w:hAnsi="Times New Roman" w:cs="Times New Roman"/>
          <w:sz w:val="28"/>
          <w:szCs w:val="28"/>
        </w:rPr>
        <w:tab/>
      </w:r>
      <w:r w:rsidR="0065275F" w:rsidRPr="0065275F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 путем умножения нормы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педагогической работы в неделю, установленной за должностной оклад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работника, на количество рабочих дней в году по пятидневной рабочей неделе и 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полученного результата на 5 (количество рабочих дней в неделе), а затем на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(количество месяцев в году).</w:t>
      </w:r>
    </w:p>
    <w:p w:rsidR="0065275F" w:rsidRPr="0065275F" w:rsidRDefault="00BB33E0" w:rsidP="00BB33E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>
        <w:rPr>
          <w:rFonts w:ascii="Times New Roman" w:hAnsi="Times New Roman" w:cs="Times New Roman"/>
          <w:sz w:val="28"/>
          <w:szCs w:val="28"/>
        </w:rPr>
        <w:tab/>
      </w:r>
      <w:r w:rsidR="0065275F" w:rsidRPr="0065275F">
        <w:rPr>
          <w:rFonts w:ascii="Times New Roman" w:hAnsi="Times New Roman" w:cs="Times New Roman"/>
          <w:sz w:val="28"/>
          <w:szCs w:val="28"/>
        </w:rPr>
        <w:t>Оплата труда за замещение отсутствующего педагогического работника, если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осуществлялось свыше 2 месяцев, производится со дня начала замещения за все часы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фактической педагогической работы на общих основаниях с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>увеличением его недельной (месячной) нагрузки путем внесения в тарификацию.</w:t>
      </w:r>
    </w:p>
    <w:p w:rsidR="00BB33E0" w:rsidRPr="00BB33E0" w:rsidRDefault="00BB33E0" w:rsidP="00BD2D88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45403B">
        <w:rPr>
          <w:rFonts w:ascii="Times New Roman" w:hAnsi="Times New Roman" w:cs="Times New Roman"/>
          <w:sz w:val="28"/>
          <w:szCs w:val="28"/>
        </w:rPr>
        <w:t>Руководитель МБОУ 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="0065275F" w:rsidRPr="0065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65275F" w:rsidRPr="0065275F">
        <w:rPr>
          <w:rFonts w:ascii="Times New Roman" w:hAnsi="Times New Roman" w:cs="Times New Roman"/>
          <w:sz w:val="28"/>
          <w:szCs w:val="28"/>
        </w:rPr>
        <w:t xml:space="preserve"> в пределах имеющихся средств может привлекать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F" w:rsidRPr="0065275F">
        <w:rPr>
          <w:rFonts w:ascii="Times New Roman" w:hAnsi="Times New Roman" w:cs="Times New Roman"/>
          <w:sz w:val="28"/>
          <w:szCs w:val="28"/>
        </w:rPr>
        <w:t xml:space="preserve">проведения занятий с </w:t>
      </w:r>
      <w:proofErr w:type="gramStart"/>
      <w:r w:rsidR="0065275F" w:rsidRPr="006527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5275F" w:rsidRPr="0065275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применением условий и коэффициентов ставок почасовой оплаты труда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показателям, приведенным в таблице:</w:t>
      </w:r>
    </w:p>
    <w:p w:rsidR="00BB33E0" w:rsidRDefault="00BB33E0" w:rsidP="00BB33E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3"/>
        <w:gridCol w:w="2248"/>
        <w:gridCol w:w="2248"/>
        <w:gridCol w:w="2249"/>
      </w:tblGrid>
      <w:tr w:rsidR="00BB33E0" w:rsidTr="00BB33E0">
        <w:trPr>
          <w:jc w:val="center"/>
        </w:trPr>
        <w:tc>
          <w:tcPr>
            <w:tcW w:w="675" w:type="dxa"/>
            <w:vMerge w:val="restart"/>
            <w:vAlign w:val="center"/>
          </w:tcPr>
          <w:p w:rsidR="00BB33E0" w:rsidRDefault="00BB33E0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33E0" w:rsidRDefault="00BB33E0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3" w:type="dxa"/>
            <w:vMerge w:val="restart"/>
            <w:vAlign w:val="center"/>
          </w:tcPr>
          <w:p w:rsidR="00BB33E0" w:rsidRDefault="00BB33E0" w:rsidP="00BB33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E0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45" w:type="dxa"/>
            <w:gridSpan w:val="3"/>
            <w:vAlign w:val="center"/>
          </w:tcPr>
          <w:p w:rsidR="00BB33E0" w:rsidRDefault="00BB33E0" w:rsidP="00BB33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E0">
              <w:rPr>
                <w:rFonts w:ascii="Times New Roman" w:hAnsi="Times New Roman" w:cs="Times New Roman"/>
                <w:sz w:val="28"/>
                <w:szCs w:val="28"/>
              </w:rPr>
              <w:t>Размер коэффициентов ставок</w:t>
            </w:r>
          </w:p>
          <w:p w:rsidR="00BB33E0" w:rsidRDefault="00BB33E0" w:rsidP="00BB33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E0">
              <w:rPr>
                <w:rFonts w:ascii="Times New Roman" w:hAnsi="Times New Roman" w:cs="Times New Roman"/>
                <w:sz w:val="28"/>
                <w:szCs w:val="28"/>
              </w:rPr>
              <w:t>почасовой оплаты труда</w:t>
            </w:r>
          </w:p>
        </w:tc>
      </w:tr>
      <w:tr w:rsidR="00BB33E0" w:rsidTr="00BB33E0">
        <w:trPr>
          <w:jc w:val="center"/>
        </w:trPr>
        <w:tc>
          <w:tcPr>
            <w:tcW w:w="675" w:type="dxa"/>
            <w:vMerge/>
            <w:vAlign w:val="center"/>
          </w:tcPr>
          <w:p w:rsidR="00BB33E0" w:rsidRDefault="00BB33E0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BB33E0" w:rsidRDefault="00BB33E0" w:rsidP="00FD57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BB33E0" w:rsidRDefault="00BB33E0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доктор наук</w:t>
            </w:r>
          </w:p>
        </w:tc>
        <w:tc>
          <w:tcPr>
            <w:tcW w:w="2248" w:type="dxa"/>
            <w:vAlign w:val="center"/>
          </w:tcPr>
          <w:p w:rsidR="00BB33E0" w:rsidRDefault="00BB33E0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доцент, кандидат наук</w:t>
            </w:r>
          </w:p>
        </w:tc>
        <w:tc>
          <w:tcPr>
            <w:tcW w:w="2249" w:type="dxa"/>
            <w:vAlign w:val="center"/>
          </w:tcPr>
          <w:p w:rsidR="00BB33E0" w:rsidRDefault="00BB33E0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не имеющие учёной степени</w:t>
            </w:r>
          </w:p>
        </w:tc>
      </w:tr>
      <w:tr w:rsidR="00BB33E0" w:rsidTr="00BB33E0">
        <w:trPr>
          <w:jc w:val="center"/>
        </w:trPr>
        <w:tc>
          <w:tcPr>
            <w:tcW w:w="675" w:type="dxa"/>
          </w:tcPr>
          <w:p w:rsidR="00BB33E0" w:rsidRPr="00AC0983" w:rsidRDefault="00BB33E0" w:rsidP="00FD57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BB33E0" w:rsidRDefault="00BB33E0" w:rsidP="00FD57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33E0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248" w:type="dxa"/>
            <w:vAlign w:val="center"/>
          </w:tcPr>
          <w:p w:rsidR="00BB33E0" w:rsidRDefault="00BB33E0" w:rsidP="00BB33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248" w:type="dxa"/>
            <w:vAlign w:val="center"/>
          </w:tcPr>
          <w:p w:rsidR="00BB33E0" w:rsidRDefault="00BB33E0" w:rsidP="00BB33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49" w:type="dxa"/>
            <w:vAlign w:val="center"/>
          </w:tcPr>
          <w:p w:rsidR="00BB33E0" w:rsidRDefault="00BB33E0" w:rsidP="00BB33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BB33E0" w:rsidRDefault="00BB33E0" w:rsidP="00BB33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33E0" w:rsidRPr="00BB33E0" w:rsidRDefault="00BB33E0" w:rsidP="00BD2D88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* Примечание:</w:t>
      </w:r>
    </w:p>
    <w:p w:rsidR="00BB33E0" w:rsidRPr="00BB33E0" w:rsidRDefault="00BB33E0" w:rsidP="00BD2D8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Коэффициенты ставок почасовой оплаты труда членов жюри конкурсов и смотров,</w:t>
      </w:r>
      <w:r>
        <w:rPr>
          <w:rFonts w:ascii="Times New Roman" w:hAnsi="Times New Roman" w:cs="Times New Roman"/>
          <w:sz w:val="28"/>
          <w:szCs w:val="28"/>
        </w:rPr>
        <w:t xml:space="preserve"> рецензентов к</w:t>
      </w:r>
      <w:r w:rsidRPr="00BB33E0">
        <w:rPr>
          <w:rFonts w:ascii="Times New Roman" w:hAnsi="Times New Roman" w:cs="Times New Roman"/>
          <w:sz w:val="28"/>
          <w:szCs w:val="28"/>
        </w:rPr>
        <w:t>онкурсных работ устанавливаются в размере:</w:t>
      </w:r>
    </w:p>
    <w:p w:rsidR="00BB33E0" w:rsidRPr="00BB33E0" w:rsidRDefault="00A20F37" w:rsidP="00BD2D88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0,08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 для профессоров, докторов наук;</w:t>
      </w:r>
    </w:p>
    <w:p w:rsidR="00BB33E0" w:rsidRPr="00BB33E0" w:rsidRDefault="00A20F37" w:rsidP="00BD2D88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0,07 </w:t>
      </w:r>
      <w:r w:rsidRPr="00A20F37">
        <w:rPr>
          <w:rFonts w:ascii="Times New Roman" w:hAnsi="Times New Roman" w:cs="Times New Roman"/>
          <w:sz w:val="28"/>
          <w:szCs w:val="28"/>
        </w:rPr>
        <w:t>_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 для доцентов, кандидатов наук;</w:t>
      </w:r>
    </w:p>
    <w:p w:rsidR="00BB33E0" w:rsidRPr="00BB33E0" w:rsidRDefault="00A20F37" w:rsidP="00BD2D88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0,04 </w:t>
      </w:r>
      <w:r w:rsidRPr="00A20F37">
        <w:rPr>
          <w:rFonts w:ascii="Times New Roman" w:hAnsi="Times New Roman" w:cs="Times New Roman"/>
          <w:sz w:val="28"/>
          <w:szCs w:val="28"/>
        </w:rPr>
        <w:noBreakHyphen/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 для лиц, не имеющих ученой степени.</w:t>
      </w:r>
    </w:p>
    <w:p w:rsidR="00BB33E0" w:rsidRPr="00BB33E0" w:rsidRDefault="00BB33E0" w:rsidP="00BD2D8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В ставки почасовой оплаты включена оплата за отпуск.</w:t>
      </w:r>
    </w:p>
    <w:p w:rsidR="00BB33E0" w:rsidRPr="00BB33E0" w:rsidRDefault="00BB33E0" w:rsidP="00BD2D8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Ставки почасовой оплаты труда исчисляются:</w:t>
      </w:r>
    </w:p>
    <w:p w:rsidR="00BB33E0" w:rsidRPr="00BB33E0" w:rsidRDefault="00BD2D88" w:rsidP="00BD2D88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="00BB33E0" w:rsidRPr="00BB33E0">
        <w:rPr>
          <w:rFonts w:ascii="Times New Roman" w:hAnsi="Times New Roman" w:cs="Times New Roman"/>
          <w:sz w:val="28"/>
          <w:szCs w:val="28"/>
        </w:rPr>
        <w:t>для профессоров, докторов наук - из расчета должностного оклада, установленного по</w:t>
      </w:r>
      <w:r w:rsidRPr="00BD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B33E0" w:rsidRPr="00BB33E0">
        <w:rPr>
          <w:rFonts w:ascii="Times New Roman" w:hAnsi="Times New Roman" w:cs="Times New Roman"/>
          <w:sz w:val="28"/>
          <w:szCs w:val="28"/>
        </w:rPr>
        <w:t>олжности «профессор»;</w:t>
      </w:r>
    </w:p>
    <w:p w:rsidR="00BB33E0" w:rsidRPr="00BB33E0" w:rsidRDefault="00BD2D88" w:rsidP="00BD2D88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доцентов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, кандидатов наук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 расчета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оклада, </w:t>
      </w:r>
      <w:r w:rsidRPr="00BB33E0">
        <w:rPr>
          <w:rFonts w:ascii="Times New Roman" w:hAnsi="Times New Roman" w:cs="Times New Roman"/>
          <w:sz w:val="28"/>
          <w:szCs w:val="28"/>
        </w:rPr>
        <w:t>установленного по</w:t>
      </w:r>
      <w:r w:rsidRPr="00BD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33E0">
        <w:rPr>
          <w:rFonts w:ascii="Times New Roman" w:hAnsi="Times New Roman" w:cs="Times New Roman"/>
          <w:sz w:val="28"/>
          <w:szCs w:val="28"/>
        </w:rPr>
        <w:t xml:space="preserve">олжности </w:t>
      </w:r>
      <w:r w:rsidR="00BB33E0" w:rsidRPr="00BB33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BB33E0" w:rsidRPr="00BB33E0">
        <w:rPr>
          <w:rFonts w:ascii="Times New Roman" w:hAnsi="Times New Roman" w:cs="Times New Roman"/>
          <w:sz w:val="28"/>
          <w:szCs w:val="28"/>
        </w:rPr>
        <w:t>»;</w:t>
      </w:r>
    </w:p>
    <w:p w:rsidR="00BB33E0" w:rsidRPr="00BB33E0" w:rsidRDefault="00BD2D88" w:rsidP="00BD2D88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лиц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ученой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 расчета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BB33E0">
        <w:rPr>
          <w:rFonts w:ascii="Times New Roman" w:hAnsi="Times New Roman" w:cs="Times New Roman"/>
          <w:sz w:val="28"/>
          <w:szCs w:val="28"/>
        </w:rPr>
        <w:t>оклада, установленного по</w:t>
      </w:r>
      <w:r w:rsidRPr="00BD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33E0">
        <w:rPr>
          <w:rFonts w:ascii="Times New Roman" w:hAnsi="Times New Roman" w:cs="Times New Roman"/>
          <w:sz w:val="28"/>
          <w:szCs w:val="28"/>
        </w:rPr>
        <w:t>олжности «</w:t>
      </w:r>
      <w:r>
        <w:rPr>
          <w:rFonts w:ascii="Times New Roman" w:hAnsi="Times New Roman" w:cs="Times New Roman"/>
          <w:sz w:val="28"/>
          <w:szCs w:val="28"/>
        </w:rPr>
        <w:t>ассистент,</w:t>
      </w:r>
      <w:r w:rsidRPr="00BD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BB33E0">
        <w:rPr>
          <w:rFonts w:ascii="Times New Roman" w:hAnsi="Times New Roman" w:cs="Times New Roman"/>
          <w:sz w:val="28"/>
          <w:szCs w:val="28"/>
        </w:rPr>
        <w:t>»</w:t>
      </w:r>
      <w:r w:rsidR="00BB33E0" w:rsidRPr="00BB33E0">
        <w:rPr>
          <w:rFonts w:ascii="Times New Roman" w:hAnsi="Times New Roman" w:cs="Times New Roman"/>
          <w:sz w:val="28"/>
          <w:szCs w:val="28"/>
        </w:rPr>
        <w:t>.</w:t>
      </w:r>
    </w:p>
    <w:p w:rsidR="00BB33E0" w:rsidRPr="00BB33E0" w:rsidRDefault="00BB33E0" w:rsidP="00BD2D8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Ставки почасовой оплаты труда лиц, имеющих почетное звание «Народный»,</w:t>
      </w:r>
      <w:r w:rsidR="00BD2D88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устанавливаются в размерах, предусмотренных для профессоров, докторов наук.</w:t>
      </w:r>
    </w:p>
    <w:p w:rsidR="00BB33E0" w:rsidRPr="00BB33E0" w:rsidRDefault="00BB33E0" w:rsidP="00BD2D8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Ставки почасовой оплаты труда лиц, имеющих почетное звание «Заслуженный»,</w:t>
      </w:r>
      <w:r w:rsidR="00BD2D88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устанавливаются в размерах, предусмотренных для доцентов, кандидатов наук.</w:t>
      </w:r>
    </w:p>
    <w:p w:rsidR="00BB33E0" w:rsidRPr="00BB33E0" w:rsidRDefault="00BB33E0" w:rsidP="00BB33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2670" w:rsidRDefault="00BB33E0" w:rsidP="00FA2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70">
        <w:rPr>
          <w:rFonts w:ascii="Times New Roman" w:hAnsi="Times New Roman" w:cs="Times New Roman"/>
          <w:b/>
          <w:sz w:val="28"/>
          <w:szCs w:val="28"/>
        </w:rPr>
        <w:t>7.</w:t>
      </w:r>
      <w:r w:rsidR="00BD2D88" w:rsidRPr="00FA2670">
        <w:rPr>
          <w:rFonts w:ascii="Times New Roman" w:hAnsi="Times New Roman" w:cs="Times New Roman"/>
          <w:b/>
          <w:sz w:val="28"/>
          <w:szCs w:val="28"/>
        </w:rPr>
        <w:tab/>
        <w:t>Нормы рабочего времени, учебной нагрузки и порядок</w:t>
      </w:r>
    </w:p>
    <w:p w:rsidR="00BB33E0" w:rsidRPr="00FA2670" w:rsidRDefault="00BD2D88" w:rsidP="00FA2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70">
        <w:rPr>
          <w:rFonts w:ascii="Times New Roman" w:hAnsi="Times New Roman" w:cs="Times New Roman"/>
          <w:b/>
          <w:sz w:val="28"/>
          <w:szCs w:val="28"/>
        </w:rPr>
        <w:t xml:space="preserve">её распределения в </w:t>
      </w:r>
      <w:r w:rsidR="0045403B">
        <w:rPr>
          <w:rFonts w:ascii="Times New Roman" w:hAnsi="Times New Roman" w:cs="Times New Roman"/>
          <w:b/>
          <w:sz w:val="28"/>
          <w:szCs w:val="28"/>
        </w:rPr>
        <w:t>МБОУ «Ш</w:t>
      </w:r>
      <w:r w:rsidR="00C077CB">
        <w:rPr>
          <w:rFonts w:ascii="Times New Roman" w:hAnsi="Times New Roman" w:cs="Times New Roman"/>
          <w:b/>
          <w:sz w:val="28"/>
          <w:szCs w:val="28"/>
        </w:rPr>
        <w:t xml:space="preserve">кола </w:t>
      </w:r>
      <w:r w:rsidR="00FA2670" w:rsidRPr="00FA2670">
        <w:rPr>
          <w:rFonts w:ascii="Times New Roman" w:hAnsi="Times New Roman" w:cs="Times New Roman"/>
          <w:b/>
          <w:sz w:val="28"/>
          <w:szCs w:val="28"/>
        </w:rPr>
        <w:t>№</w:t>
      </w:r>
      <w:r w:rsidR="0045403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b/>
          <w:sz w:val="28"/>
          <w:szCs w:val="28"/>
        </w:rPr>
        <w:t>»</w:t>
      </w:r>
      <w:r w:rsidR="00BB33E0" w:rsidRPr="00FA2670">
        <w:rPr>
          <w:rFonts w:ascii="Times New Roman" w:hAnsi="Times New Roman" w:cs="Times New Roman"/>
          <w:b/>
          <w:sz w:val="28"/>
          <w:szCs w:val="28"/>
        </w:rPr>
        <w:t>.</w:t>
      </w:r>
    </w:p>
    <w:p w:rsidR="00BB33E0" w:rsidRPr="00BB33E0" w:rsidRDefault="00BB33E0" w:rsidP="00BB33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33E0" w:rsidRPr="00BB33E0" w:rsidRDefault="00BB33E0" w:rsidP="00FA267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7.1.</w:t>
      </w:r>
      <w:r w:rsidR="00FA2670">
        <w:rPr>
          <w:rFonts w:ascii="Times New Roman" w:hAnsi="Times New Roman" w:cs="Times New Roman"/>
          <w:sz w:val="28"/>
          <w:szCs w:val="28"/>
        </w:rPr>
        <w:tab/>
      </w:r>
      <w:r w:rsidRPr="00BB33E0">
        <w:rPr>
          <w:rFonts w:ascii="Times New Roman" w:hAnsi="Times New Roman" w:cs="Times New Roman"/>
          <w:sz w:val="28"/>
          <w:szCs w:val="28"/>
        </w:rPr>
        <w:t>Продолжительность рабочего</w:t>
      </w:r>
      <w:r w:rsidR="00C077CB">
        <w:rPr>
          <w:rFonts w:ascii="Times New Roman" w:hAnsi="Times New Roman" w:cs="Times New Roman"/>
          <w:sz w:val="28"/>
          <w:szCs w:val="28"/>
        </w:rPr>
        <w:t xml:space="preserve"> вре</w:t>
      </w:r>
      <w:r w:rsidR="0045403B">
        <w:rPr>
          <w:rFonts w:ascii="Times New Roman" w:hAnsi="Times New Roman" w:cs="Times New Roman"/>
          <w:sz w:val="28"/>
          <w:szCs w:val="28"/>
        </w:rPr>
        <w:t>мени работников МБОУ «Ш</w:t>
      </w:r>
      <w:r w:rsidR="00C077CB">
        <w:rPr>
          <w:rFonts w:ascii="Times New Roman" w:hAnsi="Times New Roman" w:cs="Times New Roman"/>
          <w:sz w:val="28"/>
          <w:szCs w:val="28"/>
        </w:rPr>
        <w:t>кола 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4» </w:t>
      </w:r>
      <w:r w:rsidRPr="00BB33E0">
        <w:rPr>
          <w:rFonts w:ascii="Times New Roman" w:hAnsi="Times New Roman" w:cs="Times New Roman"/>
          <w:sz w:val="28"/>
          <w:szCs w:val="28"/>
        </w:rPr>
        <w:t>установлена в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соответствии с Трудовым кодексом Российской Федерации и ин</w:t>
      </w:r>
      <w:r w:rsidR="00FA2670">
        <w:rPr>
          <w:rFonts w:ascii="Times New Roman" w:hAnsi="Times New Roman" w:cs="Times New Roman"/>
          <w:sz w:val="28"/>
          <w:szCs w:val="28"/>
        </w:rPr>
        <w:t>ым</w:t>
      </w:r>
      <w:r w:rsidRPr="00BB33E0">
        <w:rPr>
          <w:rFonts w:ascii="Times New Roman" w:hAnsi="Times New Roman" w:cs="Times New Roman"/>
          <w:sz w:val="28"/>
          <w:szCs w:val="28"/>
        </w:rPr>
        <w:t>и федеральными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законами.</w:t>
      </w:r>
    </w:p>
    <w:p w:rsidR="00BB33E0" w:rsidRPr="00BB33E0" w:rsidRDefault="00BB33E0" w:rsidP="00687199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7.2.</w:t>
      </w:r>
      <w:r w:rsidR="00FA26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33E0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(норма часов педагогической работы за ставку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заработной платы) пед</w:t>
      </w:r>
      <w:r w:rsidR="00C077CB">
        <w:rPr>
          <w:rFonts w:ascii="Times New Roman" w:hAnsi="Times New Roman" w:cs="Times New Roman"/>
          <w:sz w:val="28"/>
          <w:szCs w:val="28"/>
        </w:rPr>
        <w:t>агогиче</w:t>
      </w:r>
      <w:r w:rsidR="0045403B">
        <w:rPr>
          <w:rFonts w:ascii="Times New Roman" w:hAnsi="Times New Roman" w:cs="Times New Roman"/>
          <w:sz w:val="28"/>
          <w:szCs w:val="28"/>
        </w:rPr>
        <w:t>ских работников МБОУ 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Pr="00BB33E0">
        <w:rPr>
          <w:rFonts w:ascii="Times New Roman" w:hAnsi="Times New Roman" w:cs="Times New Roman"/>
          <w:sz w:val="28"/>
          <w:szCs w:val="28"/>
        </w:rPr>
        <w:t xml:space="preserve"> </w:t>
      </w:r>
      <w:r w:rsidR="00FA2670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Pr="00BB33E0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должности и (или) специальности, с учетом особенностей их труда, установлена в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 и науки Российской Федерации от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24.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12.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 xml:space="preserve">2010 </w:t>
      </w:r>
      <w:r w:rsidR="00FA2670">
        <w:rPr>
          <w:rFonts w:ascii="Times New Roman" w:hAnsi="Times New Roman" w:cs="Times New Roman"/>
          <w:sz w:val="28"/>
          <w:szCs w:val="28"/>
        </w:rPr>
        <w:t>№</w:t>
      </w:r>
      <w:r w:rsidRPr="00BB33E0">
        <w:rPr>
          <w:rFonts w:ascii="Times New Roman" w:hAnsi="Times New Roman" w:cs="Times New Roman"/>
          <w:sz w:val="28"/>
          <w:szCs w:val="28"/>
        </w:rPr>
        <w:t xml:space="preserve"> 2075 «О продолжительности рабочего времени (норме часов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платы) педагогических работников».</w:t>
      </w:r>
      <w:proofErr w:type="gramEnd"/>
    </w:p>
    <w:p w:rsidR="00BB33E0" w:rsidRPr="00BB33E0" w:rsidRDefault="00BB33E0" w:rsidP="00687199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7.3.</w:t>
      </w:r>
      <w:r w:rsidR="00FA2670">
        <w:rPr>
          <w:rFonts w:ascii="Times New Roman" w:hAnsi="Times New Roman" w:cs="Times New Roman"/>
          <w:sz w:val="28"/>
          <w:szCs w:val="28"/>
        </w:rPr>
        <w:tab/>
      </w:r>
      <w:r w:rsidRPr="00BB33E0">
        <w:rPr>
          <w:rFonts w:ascii="Times New Roman" w:hAnsi="Times New Roman" w:cs="Times New Roman"/>
          <w:sz w:val="28"/>
          <w:szCs w:val="28"/>
        </w:rPr>
        <w:t>За преподавательскую (педагогическую) работу, выполняемую с согласия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педагогических работников сверх установленной нормы часов за ставку заработной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платы, производится дополнительная оплата соответственно получаемой ставке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заработной платы в одинарном размере.</w:t>
      </w:r>
    </w:p>
    <w:p w:rsidR="00BB33E0" w:rsidRPr="00BB33E0" w:rsidRDefault="00BB33E0" w:rsidP="00687199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7.4.</w:t>
      </w:r>
      <w:r w:rsidR="00FA2670">
        <w:rPr>
          <w:rFonts w:ascii="Times New Roman" w:hAnsi="Times New Roman" w:cs="Times New Roman"/>
          <w:sz w:val="28"/>
          <w:szCs w:val="28"/>
        </w:rPr>
        <w:tab/>
      </w:r>
      <w:r w:rsidRPr="00BB33E0">
        <w:rPr>
          <w:rFonts w:ascii="Times New Roman" w:hAnsi="Times New Roman" w:cs="Times New Roman"/>
          <w:sz w:val="28"/>
          <w:szCs w:val="28"/>
        </w:rPr>
        <w:t>Конкретная продолжительность учебн</w:t>
      </w:r>
      <w:r w:rsidR="00C077CB">
        <w:rPr>
          <w:rFonts w:ascii="Times New Roman" w:hAnsi="Times New Roman" w:cs="Times New Roman"/>
          <w:sz w:val="28"/>
          <w:szCs w:val="28"/>
        </w:rPr>
        <w:t>ых занятий, но не превышающая 40</w:t>
      </w:r>
      <w:r w:rsidRPr="00BB33E0">
        <w:rPr>
          <w:rFonts w:ascii="Times New Roman" w:hAnsi="Times New Roman" w:cs="Times New Roman"/>
          <w:sz w:val="28"/>
          <w:szCs w:val="28"/>
        </w:rPr>
        <w:t xml:space="preserve"> минут, а также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перерывов (перемен) между ними предусматривается уставом либо локальным актом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образовательного учреждения с учетом соответствующих санитарно-эпидемиологических правил и нормативов (СанПиН)‚ утвержденных в установленном порядке.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9C6B5C" w:rsidRPr="009C6B5C" w:rsidRDefault="00BB33E0" w:rsidP="009C6B5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7.5.</w:t>
      </w:r>
      <w:r w:rsidR="00FA26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33E0">
        <w:rPr>
          <w:rFonts w:ascii="Times New Roman" w:hAnsi="Times New Roman" w:cs="Times New Roman"/>
          <w:sz w:val="28"/>
          <w:szCs w:val="28"/>
        </w:rPr>
        <w:t>Учителям общеобразовательных учреждений, у которых по независящим от них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>причинам в течение учебного года учебная нагрузка уменьшается по сравнению с</w:t>
      </w:r>
      <w:r w:rsidR="00FA2670">
        <w:rPr>
          <w:rFonts w:ascii="Times New Roman" w:hAnsi="Times New Roman" w:cs="Times New Roman"/>
          <w:sz w:val="28"/>
          <w:szCs w:val="28"/>
        </w:rPr>
        <w:t xml:space="preserve"> </w:t>
      </w:r>
      <w:r w:rsidRPr="00BB33E0">
        <w:rPr>
          <w:rFonts w:ascii="Times New Roman" w:hAnsi="Times New Roman" w:cs="Times New Roman"/>
          <w:sz w:val="28"/>
          <w:szCs w:val="28"/>
        </w:rPr>
        <w:t xml:space="preserve">учебной нагрузкой, установленной на начало учебного года, </w:t>
      </w:r>
      <w:r w:rsidR="00FA2670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FA2670" w:rsidRPr="00BB33E0">
        <w:rPr>
          <w:rFonts w:ascii="Times New Roman" w:hAnsi="Times New Roman" w:cs="Times New Roman"/>
          <w:sz w:val="28"/>
          <w:szCs w:val="28"/>
        </w:rPr>
        <w:t>учебного года</w:t>
      </w:r>
      <w:r w:rsidRPr="00BB33E0">
        <w:rPr>
          <w:rFonts w:ascii="Times New Roman" w:hAnsi="Times New Roman" w:cs="Times New Roman"/>
          <w:sz w:val="28"/>
          <w:szCs w:val="28"/>
        </w:rPr>
        <w:t>, а</w:t>
      </w:r>
      <w:r w:rsidR="009C6B5C">
        <w:rPr>
          <w:rFonts w:ascii="Times New Roman" w:hAnsi="Times New Roman" w:cs="Times New Roman"/>
          <w:sz w:val="28"/>
          <w:szCs w:val="28"/>
        </w:rPr>
        <w:t xml:space="preserve"> </w:t>
      </w:r>
      <w:r w:rsidR="009C6B5C" w:rsidRPr="009C6B5C">
        <w:rPr>
          <w:rFonts w:ascii="Times New Roman" w:hAnsi="Times New Roman" w:cs="Times New Roman"/>
          <w:sz w:val="28"/>
          <w:szCs w:val="28"/>
        </w:rPr>
        <w:t>также в каникулярное время, не совпадающее с ежегодным основным удлиненным</w:t>
      </w:r>
      <w:r w:rsidR="009C6B5C">
        <w:rPr>
          <w:rFonts w:ascii="Times New Roman" w:hAnsi="Times New Roman" w:cs="Times New Roman"/>
          <w:sz w:val="28"/>
          <w:szCs w:val="28"/>
        </w:rPr>
        <w:t xml:space="preserve"> </w:t>
      </w:r>
      <w:r w:rsidR="009C6B5C" w:rsidRPr="009C6B5C">
        <w:rPr>
          <w:rFonts w:ascii="Times New Roman" w:hAnsi="Times New Roman" w:cs="Times New Roman"/>
          <w:sz w:val="28"/>
          <w:szCs w:val="28"/>
        </w:rPr>
        <w:t>оплачиваемым отпуском, выплачивается:</w:t>
      </w:r>
      <w:proofErr w:type="gramEnd"/>
    </w:p>
    <w:p w:rsidR="009C6B5C" w:rsidRP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>заработная плата за фактически оставшееся количество часов преподавательской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работы, если оно превышает норму часов преподавательской работы в неделю,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установленную за ставку заработной платы;</w:t>
      </w:r>
    </w:p>
    <w:p w:rsidR="009C6B5C" w:rsidRP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>заработная плата в размере месячной ставки, если объем учебной нагрузки до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9C6B5C">
        <w:rPr>
          <w:rFonts w:ascii="Times New Roman" w:hAnsi="Times New Roman" w:cs="Times New Roman"/>
          <w:sz w:val="28"/>
          <w:szCs w:val="28"/>
        </w:rPr>
        <w:t>уменьшения соответствовал норме часов преподавательской работы в неделю,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 xml:space="preserve">установленной за ставку </w:t>
      </w:r>
      <w:r w:rsidRPr="009C6B5C">
        <w:rPr>
          <w:rFonts w:ascii="Times New Roman" w:hAnsi="Times New Roman" w:cs="Times New Roman"/>
          <w:sz w:val="28"/>
          <w:szCs w:val="28"/>
        </w:rPr>
        <w:lastRenderedPageBreak/>
        <w:t>заработной платы, и если их невозможно догрузить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педагогической работой;</w:t>
      </w:r>
    </w:p>
    <w:p w:rsidR="009C6B5C" w:rsidRP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>заработная плата, установленная до уменьшения учебной нагрузки, если она б</w:t>
      </w:r>
      <w:r>
        <w:rPr>
          <w:rFonts w:ascii="Times New Roman" w:hAnsi="Times New Roman" w:cs="Times New Roman"/>
          <w:sz w:val="28"/>
          <w:szCs w:val="28"/>
        </w:rPr>
        <w:t>ыл</w:t>
      </w:r>
      <w:r w:rsidRPr="009C6B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установлена ниже нормы часов преподавательской работы в неделю, установленной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ставку заработной платы, и если их невозможно догрузить другой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работой.</w:t>
      </w:r>
    </w:p>
    <w:p w:rsidR="009C6B5C" w:rsidRPr="009C6B5C" w:rsidRDefault="009C6B5C" w:rsidP="009C6B5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>Об уменьшении учебной нагрузки в течение учебного года и о догрузке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педагогической работой указанные педагогические работники должны быть поставлены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в известность не позднее, чем за два месяца.</w:t>
      </w:r>
    </w:p>
    <w:p w:rsidR="009C6B5C" w:rsidRPr="009C6B5C" w:rsidRDefault="009C6B5C" w:rsidP="009C6B5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>Объем учебной нагрузки учителей и преподавателей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устанавливается исходя из количества часов по федеральному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образовательному стандарту, учебному плану и программам, обеспеченности кадрами,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других конкретных условий в данном образовательном учреждении.</w:t>
      </w:r>
    </w:p>
    <w:p w:rsidR="009C6B5C" w:rsidRPr="009C6B5C" w:rsidRDefault="009C6B5C" w:rsidP="009C6B5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>При установлении учителям и преподавателям, для которых данное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учреждение является местом основной работы, учебной нагрузки на новый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 xml:space="preserve">необходимо, как правило, сохранять </w:t>
      </w:r>
      <w:proofErr w:type="spellStart"/>
      <w:r w:rsidRPr="009C6B5C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9C6B5C">
        <w:rPr>
          <w:rFonts w:ascii="Times New Roman" w:hAnsi="Times New Roman" w:cs="Times New Roman"/>
          <w:sz w:val="28"/>
          <w:szCs w:val="28"/>
        </w:rPr>
        <w:t xml:space="preserve"> объем и преемственность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предметов в классах. Объем учебной нагрузки, установленный учителям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преподавателям в начале учебного года, не может быть уменьшен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администрации в текущем учебном году, а также при установлении ее 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учебный год, за исключением случаев уменьшения количества часов по учебным планам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и программам, сокращения количества классов (групп).</w:t>
      </w:r>
    </w:p>
    <w:p w:rsidR="009C6B5C" w:rsidRPr="009C6B5C" w:rsidRDefault="009C6B5C" w:rsidP="009C6B5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 xml:space="preserve">Объем учебной нагрузки учителей больше или меньше нормы часов за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6B5C">
        <w:rPr>
          <w:rFonts w:ascii="Times New Roman" w:hAnsi="Times New Roman" w:cs="Times New Roman"/>
          <w:sz w:val="28"/>
          <w:szCs w:val="28"/>
        </w:rPr>
        <w:t>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оклад устанавливается только с их письменного согласия.</w:t>
      </w:r>
    </w:p>
    <w:p w:rsidR="009C6B5C" w:rsidRPr="009C6B5C" w:rsidRDefault="009C6B5C" w:rsidP="009C6B5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>Педагогическим работникам в зависимости от должности и (или) специальности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учетом особенностей их труда устанавливается следующая продолжительность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времени:</w:t>
      </w:r>
    </w:p>
    <w:p w:rsidR="009C6B5C" w:rsidRP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 xml:space="preserve">18 часов в неделю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C6B5C">
        <w:rPr>
          <w:rFonts w:ascii="Times New Roman" w:hAnsi="Times New Roman" w:cs="Times New Roman"/>
          <w:sz w:val="28"/>
          <w:szCs w:val="28"/>
        </w:rPr>
        <w:t xml:space="preserve"> учителям 1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C6B5C">
        <w:rPr>
          <w:rFonts w:ascii="Times New Roman" w:hAnsi="Times New Roman" w:cs="Times New Roman"/>
          <w:sz w:val="28"/>
          <w:szCs w:val="28"/>
        </w:rPr>
        <w:t xml:space="preserve"> 11 (12) классов образовательных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реализующих общеобразовательные программы (</w:t>
      </w:r>
      <w:r>
        <w:rPr>
          <w:rFonts w:ascii="Times New Roman" w:hAnsi="Times New Roman" w:cs="Times New Roman"/>
          <w:sz w:val="28"/>
          <w:szCs w:val="28"/>
        </w:rPr>
        <w:t>в том числе специальные (коррек</w:t>
      </w:r>
      <w:r w:rsidRPr="009C6B5C">
        <w:rPr>
          <w:rFonts w:ascii="Times New Roman" w:hAnsi="Times New Roman" w:cs="Times New Roman"/>
          <w:sz w:val="28"/>
          <w:szCs w:val="28"/>
        </w:rPr>
        <w:t>ционные) образовательные программы для обучающихся, воспитанников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ограниченными возможностями здоровья), педагогам дополнительного образования;</w:t>
      </w:r>
    </w:p>
    <w:p w:rsidR="009C6B5C" w:rsidRP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 xml:space="preserve">20 часов в неделю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C6B5C">
        <w:rPr>
          <w:rFonts w:ascii="Times New Roman" w:hAnsi="Times New Roman" w:cs="Times New Roman"/>
          <w:sz w:val="28"/>
          <w:szCs w:val="28"/>
        </w:rPr>
        <w:t xml:space="preserve"> учителям-дефектологам, учителям-логопедам, логопедам;</w:t>
      </w:r>
    </w:p>
    <w:p w:rsidR="009C6B5C" w:rsidRP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 xml:space="preserve">за 24 часа преподавательской (педагогической) работы в неделю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C6B5C">
        <w:rPr>
          <w:rFonts w:ascii="Times New Roman" w:hAnsi="Times New Roman" w:cs="Times New Roman"/>
          <w:sz w:val="28"/>
          <w:szCs w:val="28"/>
        </w:rPr>
        <w:t xml:space="preserve"> музыкальным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руководителям;</w:t>
      </w:r>
    </w:p>
    <w:p w:rsidR="009C6B5C" w:rsidRP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часов в неделю</w:t>
      </w:r>
      <w:r w:rsidRPr="009C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воспитателям, работающим непосредственно в </w:t>
      </w:r>
      <w:r w:rsidRPr="009C6B5C">
        <w:rPr>
          <w:rFonts w:ascii="Times New Roman" w:hAnsi="Times New Roman" w:cs="Times New Roman"/>
          <w:sz w:val="28"/>
          <w:szCs w:val="28"/>
        </w:rPr>
        <w:t xml:space="preserve">группах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C6B5C">
        <w:rPr>
          <w:rFonts w:ascii="Times New Roman" w:hAnsi="Times New Roman" w:cs="Times New Roman"/>
          <w:sz w:val="28"/>
          <w:szCs w:val="28"/>
        </w:rPr>
        <w:t>обучающимися (воспитанниками, детьми), имеющими ограниченные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здоровья;</w:t>
      </w:r>
    </w:p>
    <w:p w:rsid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 xml:space="preserve">30 часов в неделю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C6B5C">
        <w:rPr>
          <w:rFonts w:ascii="Times New Roman" w:hAnsi="Times New Roman" w:cs="Times New Roman"/>
          <w:sz w:val="28"/>
          <w:szCs w:val="28"/>
        </w:rPr>
        <w:t xml:space="preserve"> воспитателям в группах продленного дня;</w:t>
      </w:r>
    </w:p>
    <w:p w:rsidR="009C6B5C" w:rsidRPr="009C6B5C" w:rsidRDefault="009C6B5C" w:rsidP="009C6B5C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33E0">
        <w:rPr>
          <w:rFonts w:ascii="Times New Roman" w:hAnsi="Times New Roman" w:cs="Times New Roman"/>
          <w:sz w:val="28"/>
          <w:szCs w:val="28"/>
        </w:rPr>
        <w:t>•</w:t>
      </w:r>
      <w:r w:rsidRPr="00BB33E0"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 xml:space="preserve">за 36 часов педагогической работы в неделю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C6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B5C"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 w:rsidRPr="009C6B5C">
        <w:rPr>
          <w:rFonts w:ascii="Times New Roman" w:hAnsi="Times New Roman" w:cs="Times New Roman"/>
          <w:sz w:val="28"/>
          <w:szCs w:val="28"/>
        </w:rPr>
        <w:t>‚ преподавателям-организаторам основ безопасности жизнедеятельности и допризывной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педагогам-психологам, социальным педагогам, педагогам-организаторам, мастерам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>производственного обучения, старшим вожатым.</w:t>
      </w:r>
    </w:p>
    <w:p w:rsidR="0035097E" w:rsidRPr="0035097E" w:rsidRDefault="009C6B5C" w:rsidP="0035097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9C6B5C">
        <w:rPr>
          <w:rFonts w:ascii="Times New Roman" w:hAnsi="Times New Roman" w:cs="Times New Roman"/>
          <w:sz w:val="28"/>
          <w:szCs w:val="28"/>
        </w:rPr>
        <w:t>Продолжительность рабочего времени педагогических работников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5C">
        <w:rPr>
          <w:rFonts w:ascii="Times New Roman" w:hAnsi="Times New Roman" w:cs="Times New Roman"/>
          <w:sz w:val="28"/>
          <w:szCs w:val="28"/>
        </w:rPr>
        <w:t xml:space="preserve">преподавательскую (учебную) работу, воспитательную, а также другую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Pr="009C6B5C">
        <w:rPr>
          <w:rFonts w:ascii="Times New Roman" w:hAnsi="Times New Roman" w:cs="Times New Roman"/>
          <w:sz w:val="28"/>
          <w:szCs w:val="28"/>
        </w:rPr>
        <w:t xml:space="preserve">работу, </w:t>
      </w:r>
      <w:r>
        <w:rPr>
          <w:rFonts w:ascii="Times New Roman" w:hAnsi="Times New Roman" w:cs="Times New Roman"/>
          <w:sz w:val="28"/>
          <w:szCs w:val="28"/>
        </w:rPr>
        <w:t>предусмотренную квалификационными</w:t>
      </w:r>
      <w:r w:rsidRPr="009C6B5C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r>
        <w:rPr>
          <w:rFonts w:ascii="Times New Roman" w:hAnsi="Times New Roman" w:cs="Times New Roman"/>
          <w:sz w:val="28"/>
          <w:szCs w:val="28"/>
        </w:rPr>
        <w:t>по должностям и</w:t>
      </w:r>
      <w:r w:rsidR="0035097E"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особенностями режима рабочего времени и времени отдыха педагогических </w:t>
      </w:r>
      <w:r w:rsidR="0035097E">
        <w:rPr>
          <w:rFonts w:ascii="Times New Roman" w:hAnsi="Times New Roman" w:cs="Times New Roman"/>
          <w:sz w:val="28"/>
          <w:szCs w:val="28"/>
        </w:rPr>
        <w:t>и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</w:t>
      </w:r>
      <w:r w:rsidR="0035097E">
        <w:rPr>
          <w:rFonts w:ascii="Times New Roman" w:hAnsi="Times New Roman" w:cs="Times New Roman"/>
          <w:sz w:val="28"/>
          <w:szCs w:val="28"/>
        </w:rPr>
        <w:t>д</w:t>
      </w:r>
      <w:r w:rsidR="0035097E" w:rsidRPr="0035097E">
        <w:rPr>
          <w:rFonts w:ascii="Times New Roman" w:hAnsi="Times New Roman" w:cs="Times New Roman"/>
          <w:sz w:val="28"/>
          <w:szCs w:val="28"/>
        </w:rPr>
        <w:t>ругих</w:t>
      </w:r>
      <w:r w:rsidR="0035097E"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работников образовательных учре</w:t>
      </w:r>
      <w:r w:rsidR="0035097E">
        <w:rPr>
          <w:rFonts w:ascii="Times New Roman" w:hAnsi="Times New Roman" w:cs="Times New Roman"/>
          <w:sz w:val="28"/>
          <w:szCs w:val="28"/>
        </w:rPr>
        <w:t>жд</w:t>
      </w:r>
      <w:r w:rsidR="0035097E" w:rsidRPr="0035097E">
        <w:rPr>
          <w:rFonts w:ascii="Times New Roman" w:hAnsi="Times New Roman" w:cs="Times New Roman"/>
          <w:sz w:val="28"/>
          <w:szCs w:val="28"/>
        </w:rPr>
        <w:t>ений, утвержденными в установленном порядке.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>Норма часов педагогической и (или) преподавательской работы за ставку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платы педагогических работников установлена в астрономических часах. Для 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преподавателей, педагогов дополнительного образования, норма часов преподавательской работы за ставку заработной платы включает проводимые ими уроки (занятия)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независимо от их продолжительности и короткие перерывы (перемены) между ними.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>Продолжительность рабочего времени не пед</w:t>
      </w:r>
      <w:r w:rsidR="00C077CB">
        <w:rPr>
          <w:rFonts w:ascii="Times New Roman" w:hAnsi="Times New Roman" w:cs="Times New Roman"/>
          <w:sz w:val="28"/>
          <w:szCs w:val="28"/>
        </w:rPr>
        <w:t>агогиче</w:t>
      </w:r>
      <w:r w:rsidR="0045403B">
        <w:rPr>
          <w:rFonts w:ascii="Times New Roman" w:hAnsi="Times New Roman" w:cs="Times New Roman"/>
          <w:sz w:val="28"/>
          <w:szCs w:val="28"/>
        </w:rPr>
        <w:t>ских работников МБОУ 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403B">
        <w:rPr>
          <w:rFonts w:ascii="Times New Roman" w:hAnsi="Times New Roman" w:cs="Times New Roman"/>
          <w:sz w:val="28"/>
          <w:szCs w:val="28"/>
        </w:rPr>
        <w:t>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(административно-управленческий, учебно-вспомогательный, младший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обслуживающий персонал и др.) составляет 40 часов в неделю.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>Работа по совместительству педа</w:t>
      </w:r>
      <w:r w:rsidR="00C077CB">
        <w:rPr>
          <w:rFonts w:ascii="Times New Roman" w:hAnsi="Times New Roman" w:cs="Times New Roman"/>
          <w:sz w:val="28"/>
          <w:szCs w:val="28"/>
        </w:rPr>
        <w:t>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осуществляется в соответствии с постановлением Министерства труда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развития Российской Федерации от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41 «Об особенностях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совместительству педагогических, медицинских, фармацевтических работников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работников культуры».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097E" w:rsidRPr="0035097E">
        <w:rPr>
          <w:rFonts w:ascii="Times New Roman" w:hAnsi="Times New Roman" w:cs="Times New Roman"/>
          <w:sz w:val="28"/>
          <w:szCs w:val="28"/>
        </w:rPr>
        <w:t>Перечень должностей работников, дающих право на дополнительный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отпуск, 30-часовую рабочую неделю и повышенную оплату труда за работу во вредных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условиях труда, установлен Приказом Министерства здравоохранения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97E" w:rsidRPr="0035097E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225 «Об утверждении Перечня должностей, занятие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связано с опасностью инфицирования микобактериями туберкулеза, дающих право на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5097E" w:rsidRPr="0035097E">
        <w:rPr>
          <w:rFonts w:ascii="Times New Roman" w:hAnsi="Times New Roman" w:cs="Times New Roman"/>
          <w:sz w:val="28"/>
          <w:szCs w:val="28"/>
        </w:rPr>
        <w:t>ополнительный оплачиваемый отпуск, 30-часовую рабочую неделю и дополнительную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оплату труда в связи</w:t>
      </w:r>
      <w:proofErr w:type="gramEnd"/>
      <w:r w:rsidR="0035097E" w:rsidRPr="0035097E">
        <w:rPr>
          <w:rFonts w:ascii="Times New Roman" w:hAnsi="Times New Roman" w:cs="Times New Roman"/>
          <w:sz w:val="28"/>
          <w:szCs w:val="28"/>
        </w:rPr>
        <w:t xml:space="preserve"> с вредными условиями труда».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>За педагогическую работу, выполняемую с согласия педагогических работников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03B">
        <w:rPr>
          <w:rFonts w:ascii="Times New Roman" w:hAnsi="Times New Roman" w:cs="Times New Roman"/>
          <w:sz w:val="28"/>
          <w:szCs w:val="28"/>
        </w:rPr>
        <w:t>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сверх установленной нормы часов за ставку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производится дополнительная оплата соответственно получаемой ставке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платы в одинарном размере.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>В тех случаях, когда переработка рабочег</w:t>
      </w:r>
      <w:r w:rsidR="00C077CB">
        <w:rPr>
          <w:rFonts w:ascii="Times New Roman" w:hAnsi="Times New Roman" w:cs="Times New Roman"/>
          <w:sz w:val="28"/>
          <w:szCs w:val="28"/>
        </w:rPr>
        <w:t xml:space="preserve">о времени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осуществляется вследствие неявки сменяющего работника или родителей и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за пределами рабочего времени, установленного графиками работы, оплата их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производится как за сверхурочную работу в соответствии с Трудовым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>Преподавательская работа руководящ</w:t>
      </w:r>
      <w:r w:rsidR="00C077CB">
        <w:rPr>
          <w:rFonts w:ascii="Times New Roman" w:hAnsi="Times New Roman" w:cs="Times New Roman"/>
          <w:sz w:val="28"/>
          <w:szCs w:val="28"/>
        </w:rPr>
        <w:t>их и др</w:t>
      </w:r>
      <w:r w:rsidR="0045403B">
        <w:rPr>
          <w:rFonts w:ascii="Times New Roman" w:hAnsi="Times New Roman" w:cs="Times New Roman"/>
          <w:sz w:val="28"/>
          <w:szCs w:val="28"/>
        </w:rPr>
        <w:t>угих работников МБОУ 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занятия штатной должности в том же учреждении оплачивается дополнительно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порядке и по должностным окладам, предусмотренным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преподавательской работе.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>Выполнение работы, указанной в пункте 7.8, осуществляется в основное рабочее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Педагогическая работа, указанная в настоящем пункте, </w:t>
      </w:r>
      <w:r w:rsidR="0035097E" w:rsidRPr="0035097E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с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97E" w:rsidRPr="0035097E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35097E" w:rsidRPr="0035097E">
        <w:rPr>
          <w:rFonts w:ascii="Times New Roman" w:hAnsi="Times New Roman" w:cs="Times New Roman"/>
          <w:sz w:val="28"/>
          <w:szCs w:val="28"/>
        </w:rPr>
        <w:t xml:space="preserve"> как в основное рабочее время, так и за его пределами.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Предельный объем педагогической работы, </w:t>
      </w:r>
      <w:r w:rsidR="00C077CB">
        <w:rPr>
          <w:rFonts w:ascii="Times New Roman" w:hAnsi="Times New Roman" w:cs="Times New Roman"/>
          <w:sz w:val="28"/>
          <w:szCs w:val="28"/>
        </w:rPr>
        <w:t xml:space="preserve">который может выполняться </w:t>
      </w:r>
      <w:r w:rsidR="0035097E" w:rsidRPr="0035097E">
        <w:rPr>
          <w:rFonts w:ascii="Times New Roman" w:hAnsi="Times New Roman" w:cs="Times New Roman"/>
          <w:sz w:val="28"/>
          <w:szCs w:val="28"/>
        </w:rPr>
        <w:t>работниками, ведущими ее помимо основной работы,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тар</w:t>
      </w:r>
      <w:r w:rsidR="00C077CB">
        <w:rPr>
          <w:rFonts w:ascii="Times New Roman" w:hAnsi="Times New Roman" w:cs="Times New Roman"/>
          <w:sz w:val="28"/>
          <w:szCs w:val="28"/>
        </w:rPr>
        <w:t>ификаци</w:t>
      </w:r>
      <w:r w:rsidR="0045403B">
        <w:rPr>
          <w:rFonts w:ascii="Times New Roman" w:hAnsi="Times New Roman" w:cs="Times New Roman"/>
          <w:sz w:val="28"/>
          <w:szCs w:val="28"/>
        </w:rPr>
        <w:t>онной комиссией МБОУ «Ш</w:t>
      </w:r>
      <w:r w:rsidR="00C077CB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403B">
        <w:rPr>
          <w:rFonts w:ascii="Times New Roman" w:hAnsi="Times New Roman" w:cs="Times New Roman"/>
          <w:sz w:val="28"/>
          <w:szCs w:val="28"/>
        </w:rPr>
        <w:t>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с учетом мнения выборного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профсоюзного органа или иного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вительного </w:t>
      </w:r>
      <w:r w:rsidR="0035097E" w:rsidRPr="0035097E">
        <w:rPr>
          <w:rFonts w:ascii="Times New Roman" w:hAnsi="Times New Roman" w:cs="Times New Roman"/>
          <w:sz w:val="28"/>
          <w:szCs w:val="28"/>
        </w:rPr>
        <w:t>органа работников.</w:t>
      </w:r>
    </w:p>
    <w:p w:rsidR="0035097E" w:rsidRPr="0035097E" w:rsidRDefault="00C51A9F" w:rsidP="00C51A9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7.21.</w:t>
      </w:r>
      <w:r>
        <w:rPr>
          <w:rFonts w:ascii="Times New Roman" w:hAnsi="Times New Roman" w:cs="Times New Roman"/>
          <w:sz w:val="28"/>
          <w:szCs w:val="28"/>
        </w:rPr>
        <w:tab/>
      </w:r>
      <w:r w:rsidR="0035097E" w:rsidRPr="0035097E">
        <w:rPr>
          <w:rFonts w:ascii="Times New Roman" w:hAnsi="Times New Roman" w:cs="Times New Roman"/>
          <w:sz w:val="28"/>
          <w:szCs w:val="28"/>
        </w:rPr>
        <w:t>Педагогич</w:t>
      </w:r>
      <w:r w:rsidR="00C077CB">
        <w:rPr>
          <w:rFonts w:ascii="Times New Roman" w:hAnsi="Times New Roman" w:cs="Times New Roman"/>
          <w:sz w:val="28"/>
          <w:szCs w:val="28"/>
        </w:rPr>
        <w:t>еская р</w:t>
      </w:r>
      <w:r w:rsidR="0045403B">
        <w:rPr>
          <w:rFonts w:ascii="Times New Roman" w:hAnsi="Times New Roman" w:cs="Times New Roman"/>
          <w:sz w:val="28"/>
          <w:szCs w:val="28"/>
        </w:rPr>
        <w:t>абота директора МБОУ 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по совместительству в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образовательном учреждении, а также иная его работа по совместительству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руководящей работы) может иметь место только с разрешения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города Ростова-на-Дону.</w:t>
      </w:r>
    </w:p>
    <w:p w:rsidR="006C3D6F" w:rsidRPr="006C3D6F" w:rsidRDefault="00C51A9F" w:rsidP="006C3D6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097E" w:rsidRPr="0035097E">
        <w:rPr>
          <w:rFonts w:ascii="Times New Roman" w:hAnsi="Times New Roman" w:cs="Times New Roman"/>
          <w:sz w:val="28"/>
          <w:szCs w:val="28"/>
        </w:rPr>
        <w:t>Предоставление педагогической работы лицам, выполняющим ее помимо</w:t>
      </w:r>
      <w:r w:rsidR="00C077CB">
        <w:rPr>
          <w:rFonts w:ascii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CB">
        <w:rPr>
          <w:rFonts w:ascii="Times New Roman" w:hAnsi="Times New Roman" w:cs="Times New Roman"/>
          <w:sz w:val="28"/>
          <w:szCs w:val="28"/>
        </w:rPr>
        <w:t>раб</w:t>
      </w:r>
      <w:r w:rsidR="0045403B">
        <w:rPr>
          <w:rFonts w:ascii="Times New Roman" w:hAnsi="Times New Roman" w:cs="Times New Roman"/>
          <w:sz w:val="28"/>
          <w:szCs w:val="28"/>
        </w:rPr>
        <w:t>оты в МБОУ «Ш</w:t>
      </w:r>
      <w:r w:rsidR="00C077CB">
        <w:rPr>
          <w:rFonts w:ascii="Times New Roman" w:hAnsi="Times New Roman" w:cs="Times New Roman"/>
          <w:sz w:val="28"/>
          <w:szCs w:val="28"/>
        </w:rPr>
        <w:t>кола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C077CB">
        <w:rPr>
          <w:rFonts w:ascii="Times New Roman" w:hAnsi="Times New Roman" w:cs="Times New Roman"/>
          <w:sz w:val="28"/>
          <w:szCs w:val="28"/>
        </w:rPr>
        <w:t>»</w:t>
      </w:r>
      <w:r w:rsidR="0035097E" w:rsidRPr="0035097E">
        <w:rPr>
          <w:rFonts w:ascii="Times New Roman" w:hAnsi="Times New Roman" w:cs="Times New Roman"/>
          <w:sz w:val="28"/>
          <w:szCs w:val="28"/>
        </w:rPr>
        <w:t>, а также педагогическим, руководящим 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работникам других образовательных учреждений (включая работников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управления образованием и методических центров) осуществляется с учетом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7E" w:rsidRPr="0035097E">
        <w:rPr>
          <w:rFonts w:ascii="Times New Roman" w:hAnsi="Times New Roman" w:cs="Times New Roman"/>
          <w:sz w:val="28"/>
          <w:szCs w:val="28"/>
        </w:rPr>
        <w:t>выборного профсоюзного органа или иного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A5">
        <w:rPr>
          <w:rFonts w:ascii="Times New Roman" w:hAnsi="Times New Roman" w:cs="Times New Roman"/>
          <w:sz w:val="28"/>
          <w:szCs w:val="28"/>
        </w:rPr>
        <w:t>МБОУ</w:t>
      </w:r>
      <w:r w:rsidR="0035097E" w:rsidRPr="0035097E">
        <w:rPr>
          <w:rFonts w:ascii="Times New Roman" w:hAnsi="Times New Roman" w:cs="Times New Roman"/>
          <w:sz w:val="28"/>
          <w:szCs w:val="28"/>
        </w:rPr>
        <w:t xml:space="preserve"> и при условии, если педагогические работники, для которых МБО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3D6F">
        <w:rPr>
          <w:rFonts w:ascii="Times New Roman" w:hAnsi="Times New Roman" w:cs="Times New Roman"/>
          <w:sz w:val="28"/>
          <w:szCs w:val="28"/>
        </w:rPr>
        <w:t xml:space="preserve"> </w:t>
      </w:r>
      <w:r w:rsidR="0045403B">
        <w:rPr>
          <w:rFonts w:ascii="Times New Roman" w:hAnsi="Times New Roman" w:cs="Times New Roman"/>
          <w:sz w:val="28"/>
          <w:szCs w:val="28"/>
        </w:rPr>
        <w:t>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 </w:t>
      </w:r>
      <w:r w:rsidR="006C3D6F"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 является местом основной работы, обеспечены</w:t>
      </w:r>
      <w:proofErr w:type="gramEnd"/>
      <w:r w:rsidR="006C3D6F" w:rsidRPr="006C3D6F">
        <w:rPr>
          <w:rFonts w:ascii="Times New Roman" w:hAnsi="Times New Roman" w:cs="Times New Roman"/>
          <w:sz w:val="28"/>
          <w:szCs w:val="28"/>
        </w:rPr>
        <w:t xml:space="preserve"> работой по своей</w:t>
      </w:r>
      <w:r w:rsidR="006C3D6F"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специальности в объеме не менее чем на 1 должностной оклад.</w:t>
      </w:r>
    </w:p>
    <w:p w:rsidR="006C3D6F" w:rsidRPr="006C3D6F" w:rsidRDefault="006C3D6F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3D6F">
        <w:rPr>
          <w:rFonts w:ascii="Times New Roman" w:hAnsi="Times New Roman" w:cs="Times New Roman"/>
          <w:sz w:val="28"/>
          <w:szCs w:val="28"/>
        </w:rPr>
        <w:t>При в</w:t>
      </w:r>
      <w:r w:rsidR="00F159A5">
        <w:rPr>
          <w:rFonts w:ascii="Times New Roman" w:hAnsi="Times New Roman" w:cs="Times New Roman"/>
          <w:sz w:val="28"/>
          <w:szCs w:val="28"/>
        </w:rPr>
        <w:t>озложе</w:t>
      </w:r>
      <w:r w:rsidR="0045403B">
        <w:rPr>
          <w:rFonts w:ascii="Times New Roman" w:hAnsi="Times New Roman" w:cs="Times New Roman"/>
          <w:sz w:val="28"/>
          <w:szCs w:val="28"/>
        </w:rPr>
        <w:t>нии на учителей МБОУ «Ш</w:t>
      </w:r>
      <w:r w:rsidR="00F159A5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Pr="006C3D6F">
        <w:rPr>
          <w:rFonts w:ascii="Times New Roman" w:hAnsi="Times New Roman" w:cs="Times New Roman"/>
          <w:sz w:val="28"/>
          <w:szCs w:val="28"/>
        </w:rPr>
        <w:t>, для которых данное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учреждение является местом основной работы, обязанностей по обучению детей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в соответствии с медицинским заключением, а также по проведению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физкультуре с учащимися, отнесенными по состоянию здоровья к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медицинской группе, учебные часы, Предусмотренные на эти цели, включаются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учебную нагрузку на общих основаниях и совместительством</w:t>
      </w:r>
      <w:proofErr w:type="gramEnd"/>
      <w:r w:rsidRPr="006C3D6F">
        <w:rPr>
          <w:rFonts w:ascii="Times New Roman" w:hAnsi="Times New Roman" w:cs="Times New Roman"/>
          <w:sz w:val="28"/>
          <w:szCs w:val="28"/>
        </w:rPr>
        <w:t xml:space="preserve"> не считаются.</w:t>
      </w:r>
    </w:p>
    <w:p w:rsidR="006C3D6F" w:rsidRPr="006C3D6F" w:rsidRDefault="006C3D6F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7.24.</w:t>
      </w:r>
      <w:r>
        <w:rPr>
          <w:rFonts w:ascii="Times New Roman" w:hAnsi="Times New Roman" w:cs="Times New Roman"/>
          <w:sz w:val="28"/>
          <w:szCs w:val="28"/>
        </w:rPr>
        <w:tab/>
      </w:r>
      <w:r w:rsidRPr="006C3D6F">
        <w:rPr>
          <w:rFonts w:ascii="Times New Roman" w:hAnsi="Times New Roman" w:cs="Times New Roman"/>
          <w:sz w:val="28"/>
          <w:szCs w:val="28"/>
        </w:rPr>
        <w:t>Педагогическая нагрузка работникам МБО</w:t>
      </w:r>
      <w:r w:rsidR="0045403B">
        <w:rPr>
          <w:rFonts w:ascii="Times New Roman" w:hAnsi="Times New Roman" w:cs="Times New Roman"/>
          <w:sz w:val="28"/>
          <w:szCs w:val="28"/>
        </w:rPr>
        <w:t>У «Ш</w:t>
      </w:r>
      <w:r w:rsidR="00F159A5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Pr="006C3D6F">
        <w:rPr>
          <w:rFonts w:ascii="Times New Roman" w:hAnsi="Times New Roman" w:cs="Times New Roman"/>
          <w:sz w:val="28"/>
          <w:szCs w:val="28"/>
        </w:rPr>
        <w:t xml:space="preserve">, находящимся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3D6F">
        <w:rPr>
          <w:rFonts w:ascii="Times New Roman" w:hAnsi="Times New Roman" w:cs="Times New Roman"/>
          <w:sz w:val="28"/>
          <w:szCs w:val="28"/>
        </w:rPr>
        <w:t xml:space="preserve"> началу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учебного года в отпуске по уходу за ребенком до исполнения ему возраста 3 лет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ином отпуске, устанавливается при распределении ее на очередной учебный год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общих основаниях и передается на этот период для выполнения другими педагогическим</w:t>
      </w:r>
      <w:r w:rsidR="00EF1EBA"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работникам.</w:t>
      </w:r>
    </w:p>
    <w:p w:rsidR="006C3D6F" w:rsidRPr="006C3D6F" w:rsidRDefault="006C3D6F" w:rsidP="006C3D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3D6F" w:rsidRPr="006C3D6F" w:rsidRDefault="006C3D6F" w:rsidP="006C3D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6F">
        <w:rPr>
          <w:rFonts w:ascii="Times New Roman" w:hAnsi="Times New Roman" w:cs="Times New Roman"/>
          <w:b/>
          <w:sz w:val="28"/>
          <w:szCs w:val="28"/>
        </w:rPr>
        <w:t>8.</w:t>
      </w:r>
      <w:r w:rsidRPr="006C3D6F">
        <w:rPr>
          <w:rFonts w:ascii="Times New Roman" w:hAnsi="Times New Roman" w:cs="Times New Roman"/>
          <w:b/>
          <w:sz w:val="28"/>
          <w:szCs w:val="28"/>
        </w:rPr>
        <w:tab/>
        <w:t xml:space="preserve">Другие </w:t>
      </w:r>
      <w:r w:rsidR="00F159A5">
        <w:rPr>
          <w:rFonts w:ascii="Times New Roman" w:hAnsi="Times New Roman" w:cs="Times New Roman"/>
          <w:b/>
          <w:sz w:val="28"/>
          <w:szCs w:val="28"/>
        </w:rPr>
        <w:t>вопросы</w:t>
      </w:r>
      <w:r w:rsidR="0045403B">
        <w:rPr>
          <w:rFonts w:ascii="Times New Roman" w:hAnsi="Times New Roman" w:cs="Times New Roman"/>
          <w:b/>
          <w:sz w:val="28"/>
          <w:szCs w:val="28"/>
        </w:rPr>
        <w:t xml:space="preserve"> оплаты труда в МБОУ «Ш</w:t>
      </w:r>
      <w:r w:rsidR="00F159A5">
        <w:rPr>
          <w:rFonts w:ascii="Times New Roman" w:hAnsi="Times New Roman" w:cs="Times New Roman"/>
          <w:b/>
          <w:sz w:val="28"/>
          <w:szCs w:val="28"/>
        </w:rPr>
        <w:t>кола</w:t>
      </w:r>
      <w:r w:rsidR="0045403B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F159A5">
        <w:rPr>
          <w:rFonts w:ascii="Times New Roman" w:hAnsi="Times New Roman" w:cs="Times New Roman"/>
          <w:b/>
          <w:sz w:val="28"/>
          <w:szCs w:val="28"/>
        </w:rPr>
        <w:t>»</w:t>
      </w:r>
    </w:p>
    <w:p w:rsidR="006C3D6F" w:rsidRPr="006C3D6F" w:rsidRDefault="006C3D6F" w:rsidP="006C3D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3D6F" w:rsidRPr="006C3D6F" w:rsidRDefault="006C3D6F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="00F159A5">
        <w:rPr>
          <w:rFonts w:ascii="Times New Roman" w:hAnsi="Times New Roman" w:cs="Times New Roman"/>
          <w:sz w:val="28"/>
          <w:szCs w:val="28"/>
        </w:rPr>
        <w:t>Оплата труда работников</w:t>
      </w:r>
      <w:r w:rsidRPr="006C3D6F">
        <w:rPr>
          <w:rFonts w:ascii="Times New Roman" w:hAnsi="Times New Roman" w:cs="Times New Roman"/>
          <w:sz w:val="28"/>
          <w:szCs w:val="28"/>
        </w:rPr>
        <w:t>, занятых по совместительству,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условиях неполного рабочего времени или неполной рабочей недели,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пропорционально отработанному времени. Определение размеров заработной платы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основной должности и по должностям, занимаемым в порядке совместительства,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производится раздельно по каждой из должностей.</w:t>
      </w:r>
    </w:p>
    <w:p w:rsidR="006C3D6F" w:rsidRPr="006C3D6F" w:rsidRDefault="006C3D6F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C3D6F">
        <w:rPr>
          <w:rFonts w:ascii="Times New Roman" w:hAnsi="Times New Roman" w:cs="Times New Roman"/>
          <w:sz w:val="28"/>
          <w:szCs w:val="28"/>
        </w:rPr>
        <w:t>Продолжительность работы по совместительству устанавливается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действующим трудовым законодательством.</w:t>
      </w:r>
    </w:p>
    <w:p w:rsidR="006C3D6F" w:rsidRPr="006C3D6F" w:rsidRDefault="006C3D6F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C3D6F">
        <w:rPr>
          <w:rFonts w:ascii="Times New Roman" w:hAnsi="Times New Roman" w:cs="Times New Roman"/>
          <w:sz w:val="28"/>
          <w:szCs w:val="28"/>
        </w:rPr>
        <w:t>Фонд оплаты труда, сформированный за счет средств, поступающих от предпринимательской и иной приносящей доход деятельности, направляется на 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зарабо</w:t>
      </w:r>
      <w:r w:rsidR="00F159A5">
        <w:rPr>
          <w:rFonts w:ascii="Times New Roman" w:hAnsi="Times New Roman" w:cs="Times New Roman"/>
          <w:sz w:val="28"/>
          <w:szCs w:val="28"/>
        </w:rPr>
        <w:t>тной платы работникам</w:t>
      </w:r>
      <w:r w:rsidRPr="006C3D6F">
        <w:rPr>
          <w:rFonts w:ascii="Times New Roman" w:hAnsi="Times New Roman" w:cs="Times New Roman"/>
          <w:sz w:val="28"/>
          <w:szCs w:val="28"/>
        </w:rPr>
        <w:t>, непосредственно оказывающим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платные услуги, а также их премирование по результатам работы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локального нормативного акта.</w:t>
      </w:r>
    </w:p>
    <w:p w:rsidR="006C3D6F" w:rsidRPr="006C3D6F" w:rsidRDefault="006C3D6F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C3D6F">
        <w:rPr>
          <w:rFonts w:ascii="Times New Roman" w:hAnsi="Times New Roman" w:cs="Times New Roman"/>
          <w:sz w:val="28"/>
          <w:szCs w:val="28"/>
        </w:rPr>
        <w:t>Из фонда оп</w:t>
      </w:r>
      <w:r w:rsidR="00F159A5">
        <w:rPr>
          <w:rFonts w:ascii="Times New Roman" w:hAnsi="Times New Roman" w:cs="Times New Roman"/>
          <w:sz w:val="28"/>
          <w:szCs w:val="28"/>
        </w:rPr>
        <w:t>латы труда работникам</w:t>
      </w:r>
      <w:r w:rsidRPr="006C3D6F">
        <w:rPr>
          <w:rFonts w:ascii="Times New Roman" w:hAnsi="Times New Roman" w:cs="Times New Roman"/>
          <w:sz w:val="28"/>
          <w:szCs w:val="28"/>
        </w:rPr>
        <w:t xml:space="preserve"> может быть 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материальная помощь, на выплату которой предусматриваются средства в размере 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от планово</w:t>
      </w:r>
      <w:r w:rsidR="00F159A5">
        <w:rPr>
          <w:rFonts w:ascii="Times New Roman" w:hAnsi="Times New Roman" w:cs="Times New Roman"/>
          <w:sz w:val="28"/>
          <w:szCs w:val="28"/>
        </w:rPr>
        <w:t>го фонда оплаты труда МБОУ</w:t>
      </w:r>
      <w:r w:rsidRPr="006C3D6F">
        <w:rPr>
          <w:rFonts w:ascii="Times New Roman" w:hAnsi="Times New Roman" w:cs="Times New Roman"/>
          <w:sz w:val="28"/>
          <w:szCs w:val="28"/>
        </w:rPr>
        <w:t>. Порядок и размеры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материальной помощи определяются в соответствии с Положением об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F">
        <w:rPr>
          <w:rFonts w:ascii="Times New Roman" w:hAnsi="Times New Roman" w:cs="Times New Roman"/>
          <w:sz w:val="28"/>
          <w:szCs w:val="28"/>
        </w:rPr>
        <w:t>материал</w:t>
      </w:r>
      <w:r w:rsidR="00F159A5">
        <w:rPr>
          <w:rFonts w:ascii="Times New Roman" w:hAnsi="Times New Roman" w:cs="Times New Roman"/>
          <w:sz w:val="28"/>
          <w:szCs w:val="28"/>
        </w:rPr>
        <w:t>ьной по</w:t>
      </w:r>
      <w:r w:rsidR="0045403B">
        <w:rPr>
          <w:rFonts w:ascii="Times New Roman" w:hAnsi="Times New Roman" w:cs="Times New Roman"/>
          <w:sz w:val="28"/>
          <w:szCs w:val="28"/>
        </w:rPr>
        <w:t>мощи работникам МБОУ 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 w:rsidRPr="006C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Pr="006C3D6F">
        <w:rPr>
          <w:rFonts w:ascii="Times New Roman" w:hAnsi="Times New Roman" w:cs="Times New Roman"/>
          <w:sz w:val="28"/>
          <w:szCs w:val="28"/>
        </w:rPr>
        <w:t>.</w:t>
      </w:r>
      <w:r w:rsidR="00410F64">
        <w:rPr>
          <w:rFonts w:ascii="Times New Roman" w:hAnsi="Times New Roman" w:cs="Times New Roman"/>
          <w:sz w:val="28"/>
          <w:szCs w:val="28"/>
        </w:rPr>
        <w:t>Из фонда оплаты труда работников установленная предельная доля оплаты труда работников административно-управленческого персонала составляет 9%.</w:t>
      </w:r>
    </w:p>
    <w:p w:rsidR="006C3D6F" w:rsidRPr="006C3D6F" w:rsidRDefault="00EF1EBA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</w:r>
      <w:r w:rsidR="006C3D6F" w:rsidRPr="006C3D6F">
        <w:rPr>
          <w:rFonts w:ascii="Times New Roman" w:hAnsi="Times New Roman" w:cs="Times New Roman"/>
          <w:sz w:val="28"/>
          <w:szCs w:val="28"/>
        </w:rPr>
        <w:t>Наличие у работников МБ</w:t>
      </w:r>
      <w:r w:rsidR="0045403B">
        <w:rPr>
          <w:rFonts w:ascii="Times New Roman" w:hAnsi="Times New Roman" w:cs="Times New Roman"/>
          <w:sz w:val="28"/>
          <w:szCs w:val="28"/>
        </w:rPr>
        <w:t>ОУ 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 диплома государственного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«бакалавр», «специалист», «маги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3D6F" w:rsidRPr="006C3D6F">
        <w:rPr>
          <w:rFonts w:ascii="Times New Roman" w:hAnsi="Times New Roman" w:cs="Times New Roman"/>
          <w:sz w:val="28"/>
          <w:szCs w:val="28"/>
        </w:rPr>
        <w:t>тр» дает право на установление им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окладов, предусмотренных для лиц, имеющих высшее профессиональное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Окончание 3 полных курсов высшего учебного заведения дает право на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размеров должностных окладов, предусмотренных для лиц, имеющих 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профессиональное образование.</w:t>
      </w:r>
    </w:p>
    <w:p w:rsidR="006C3D6F" w:rsidRPr="006C3D6F" w:rsidRDefault="00EF1EBA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</w:r>
      <w:r w:rsidR="006C3D6F" w:rsidRPr="006C3D6F">
        <w:rPr>
          <w:rFonts w:ascii="Times New Roman" w:hAnsi="Times New Roman" w:cs="Times New Roman"/>
          <w:sz w:val="28"/>
          <w:szCs w:val="28"/>
        </w:rPr>
        <w:t>Концертмейстерам и преподавателям музыкальных дисциплин, 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консерватории, музыкальные отделения и отделения клубной и культурно-просветит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3D6F" w:rsidRPr="006C3D6F">
        <w:rPr>
          <w:rFonts w:ascii="Times New Roman" w:hAnsi="Times New Roman" w:cs="Times New Roman"/>
          <w:sz w:val="28"/>
          <w:szCs w:val="28"/>
        </w:rPr>
        <w:t>льной работы институтов культуры, пединститутов (университетов)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оклады устанавливаются как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имеющим высшее музыкальное образование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педучилищ и м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узыкальных училищ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 как работникам, </w:t>
      </w:r>
      <w:r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6C3D6F" w:rsidRPr="006C3D6F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</w:t>
      </w:r>
      <w:r w:rsidR="006C3D6F" w:rsidRPr="006C3D6F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6C3D6F" w:rsidRPr="006C3D6F" w:rsidRDefault="00EF1EBA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hAnsi="Times New Roman" w:cs="Times New Roman"/>
          <w:sz w:val="28"/>
          <w:szCs w:val="28"/>
        </w:rPr>
        <w:tab/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45403B">
        <w:rPr>
          <w:rFonts w:ascii="Times New Roman" w:hAnsi="Times New Roman" w:cs="Times New Roman"/>
          <w:sz w:val="28"/>
          <w:szCs w:val="28"/>
        </w:rPr>
        <w:t>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403B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="006C3D6F" w:rsidRPr="006C3D6F">
        <w:rPr>
          <w:rFonts w:ascii="Times New Roman" w:hAnsi="Times New Roman" w:cs="Times New Roman"/>
          <w:sz w:val="28"/>
          <w:szCs w:val="28"/>
        </w:rPr>
        <w:t>, заместителю руководителя и главному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устанавливается предельная кратность дохода (с учетом выплат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характера независимо от источников финансирования) к величине 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заработной п</w:t>
      </w:r>
      <w:r w:rsidR="00787BC1">
        <w:rPr>
          <w:rFonts w:ascii="Times New Roman" w:hAnsi="Times New Roman" w:cs="Times New Roman"/>
          <w:sz w:val="28"/>
          <w:szCs w:val="28"/>
        </w:rPr>
        <w:t>латы работников МБОУ 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87BC1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 (за исключением совместителей).</w:t>
      </w:r>
    </w:p>
    <w:p w:rsidR="006C3D6F" w:rsidRPr="006C3D6F" w:rsidRDefault="00EF1EBA" w:rsidP="00EF1EB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ab/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Руководителю МБОУ </w:t>
      </w:r>
      <w:r w:rsidR="00787BC1">
        <w:rPr>
          <w:rFonts w:ascii="Times New Roman" w:hAnsi="Times New Roman" w:cs="Times New Roman"/>
          <w:sz w:val="28"/>
          <w:szCs w:val="28"/>
        </w:rPr>
        <w:t>«Ш</w:t>
      </w:r>
      <w:r w:rsidR="00F159A5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7BC1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="006C3D6F" w:rsidRPr="006C3D6F">
        <w:rPr>
          <w:rFonts w:ascii="Times New Roman" w:hAnsi="Times New Roman" w:cs="Times New Roman"/>
          <w:sz w:val="28"/>
          <w:szCs w:val="28"/>
        </w:rPr>
        <w:t xml:space="preserve"> предельная кратность устанавливается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6F" w:rsidRPr="006C3D6F">
        <w:rPr>
          <w:rFonts w:ascii="Times New Roman" w:hAnsi="Times New Roman" w:cs="Times New Roman"/>
          <w:sz w:val="28"/>
          <w:szCs w:val="28"/>
        </w:rPr>
        <w:t>от среднесписочной численности работников в следующих размерах:</w:t>
      </w:r>
    </w:p>
    <w:p w:rsidR="006C3D6F" w:rsidRDefault="006C3D6F" w:rsidP="006C3D6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1EBA" w:rsidTr="00FD577E">
        <w:tc>
          <w:tcPr>
            <w:tcW w:w="4927" w:type="dxa"/>
            <w:vAlign w:val="center"/>
          </w:tcPr>
          <w:p w:rsidR="00EF1EBA" w:rsidRDefault="00EF1EBA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6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3D6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27" w:type="dxa"/>
            <w:vAlign w:val="center"/>
          </w:tcPr>
          <w:p w:rsidR="00EF1EBA" w:rsidRDefault="00EF1EBA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6F">
              <w:rPr>
                <w:rFonts w:ascii="Times New Roman" w:hAnsi="Times New Roman" w:cs="Times New Roman"/>
                <w:sz w:val="28"/>
                <w:szCs w:val="28"/>
              </w:rPr>
              <w:t>Предельная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кратность</w:t>
            </w:r>
          </w:p>
        </w:tc>
      </w:tr>
      <w:tr w:rsidR="00EF1EBA" w:rsidTr="00FD577E">
        <w:tc>
          <w:tcPr>
            <w:tcW w:w="4927" w:type="dxa"/>
            <w:vAlign w:val="center"/>
          </w:tcPr>
          <w:p w:rsidR="00EF1EBA" w:rsidRDefault="00EF1EBA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4927" w:type="dxa"/>
            <w:vAlign w:val="center"/>
          </w:tcPr>
          <w:p w:rsidR="00EF1EBA" w:rsidRDefault="00EF1EBA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F1EBA" w:rsidTr="00FD577E">
        <w:tc>
          <w:tcPr>
            <w:tcW w:w="4927" w:type="dxa"/>
            <w:vAlign w:val="center"/>
          </w:tcPr>
          <w:p w:rsidR="00EF1EBA" w:rsidRDefault="00FD577E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E">
              <w:rPr>
                <w:rFonts w:ascii="Times New Roman" w:hAnsi="Times New Roman" w:cs="Times New Roman"/>
                <w:sz w:val="28"/>
                <w:szCs w:val="28"/>
              </w:rPr>
              <w:t>свыше 50 до 100</w:t>
            </w:r>
          </w:p>
        </w:tc>
        <w:tc>
          <w:tcPr>
            <w:tcW w:w="4927" w:type="dxa"/>
            <w:vAlign w:val="center"/>
          </w:tcPr>
          <w:p w:rsidR="00EF1EBA" w:rsidRDefault="00FD577E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F1EBA" w:rsidTr="00FD577E">
        <w:tc>
          <w:tcPr>
            <w:tcW w:w="4927" w:type="dxa"/>
            <w:vAlign w:val="center"/>
          </w:tcPr>
          <w:p w:rsidR="00EF1EBA" w:rsidRDefault="00FD577E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E">
              <w:rPr>
                <w:rFonts w:ascii="Times New Roman" w:hAnsi="Times New Roman" w:cs="Times New Roman"/>
                <w:sz w:val="28"/>
                <w:szCs w:val="28"/>
              </w:rPr>
              <w:t>свыше 100 до 150</w:t>
            </w:r>
          </w:p>
        </w:tc>
        <w:tc>
          <w:tcPr>
            <w:tcW w:w="4927" w:type="dxa"/>
            <w:vAlign w:val="center"/>
          </w:tcPr>
          <w:p w:rsidR="00EF1EBA" w:rsidRDefault="00FD577E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F1EBA" w:rsidTr="00FD577E">
        <w:tc>
          <w:tcPr>
            <w:tcW w:w="4927" w:type="dxa"/>
            <w:vAlign w:val="center"/>
          </w:tcPr>
          <w:p w:rsidR="00EF1EBA" w:rsidRDefault="00FD577E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E">
              <w:rPr>
                <w:rFonts w:ascii="Times New Roman" w:hAnsi="Times New Roman" w:cs="Times New Roman"/>
                <w:sz w:val="28"/>
                <w:szCs w:val="28"/>
              </w:rPr>
              <w:t>свыше 150</w:t>
            </w:r>
          </w:p>
        </w:tc>
        <w:tc>
          <w:tcPr>
            <w:tcW w:w="4927" w:type="dxa"/>
            <w:vAlign w:val="center"/>
          </w:tcPr>
          <w:p w:rsidR="00EF1EBA" w:rsidRDefault="00FD577E" w:rsidP="00FD5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EF1EBA" w:rsidRDefault="00EF1EBA" w:rsidP="006C3D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577E" w:rsidRPr="00FD577E" w:rsidRDefault="00FD577E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</w:t>
      </w:r>
      <w:r>
        <w:rPr>
          <w:rFonts w:ascii="Times New Roman" w:hAnsi="Times New Roman" w:cs="Times New Roman"/>
          <w:sz w:val="28"/>
          <w:szCs w:val="28"/>
        </w:rPr>
        <w:tab/>
      </w:r>
      <w:r w:rsidRPr="00FD577E">
        <w:rPr>
          <w:rFonts w:ascii="Times New Roman" w:hAnsi="Times New Roman" w:cs="Times New Roman"/>
          <w:sz w:val="28"/>
          <w:szCs w:val="28"/>
        </w:rPr>
        <w:t>Размер установленной предельной кратности является обязательным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в трудовой договор.</w:t>
      </w:r>
    </w:p>
    <w:p w:rsidR="00FD577E" w:rsidRPr="00FD577E" w:rsidRDefault="00FD577E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FD577E">
        <w:rPr>
          <w:rFonts w:ascii="Times New Roman" w:hAnsi="Times New Roman" w:cs="Times New Roman"/>
          <w:sz w:val="28"/>
          <w:szCs w:val="28"/>
        </w:rPr>
        <w:t>Расчет показателя крат</w:t>
      </w:r>
      <w:r w:rsidR="00F159A5">
        <w:rPr>
          <w:rFonts w:ascii="Times New Roman" w:hAnsi="Times New Roman" w:cs="Times New Roman"/>
          <w:sz w:val="28"/>
          <w:szCs w:val="28"/>
        </w:rPr>
        <w:t>ности д</w:t>
      </w:r>
      <w:r w:rsidR="00787BC1">
        <w:rPr>
          <w:rFonts w:ascii="Times New Roman" w:hAnsi="Times New Roman" w:cs="Times New Roman"/>
          <w:sz w:val="28"/>
          <w:szCs w:val="28"/>
        </w:rPr>
        <w:t>охода директора МБОУ 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 w:rsidRPr="00FD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7BC1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Pr="00FD577E">
        <w:rPr>
          <w:rFonts w:ascii="Times New Roman" w:hAnsi="Times New Roman" w:cs="Times New Roman"/>
          <w:sz w:val="28"/>
          <w:szCs w:val="28"/>
        </w:rPr>
        <w:t xml:space="preserve"> к величине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производится нарастающим итогом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начала года (квартал, полугодие, 9 месяцев, год).</w:t>
      </w:r>
    </w:p>
    <w:p w:rsidR="00FD577E" w:rsidRPr="00FD577E" w:rsidRDefault="00FD577E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D577E">
        <w:rPr>
          <w:rFonts w:ascii="Times New Roman" w:hAnsi="Times New Roman" w:cs="Times New Roman"/>
          <w:sz w:val="28"/>
          <w:szCs w:val="28"/>
        </w:rPr>
        <w:t>В случае превышения предельной кратн</w:t>
      </w:r>
      <w:r w:rsidR="00F159A5">
        <w:rPr>
          <w:rFonts w:ascii="Times New Roman" w:hAnsi="Times New Roman" w:cs="Times New Roman"/>
          <w:sz w:val="28"/>
          <w:szCs w:val="28"/>
        </w:rPr>
        <w:t>ости дохода директора</w:t>
      </w:r>
      <w:r w:rsidRPr="00FD577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величине среднемесячной заработной платы работника, сумма премии</w:t>
      </w:r>
      <w:proofErr w:type="gramStart"/>
      <w:r w:rsidRPr="00FD577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D577E">
        <w:rPr>
          <w:rFonts w:ascii="Times New Roman" w:hAnsi="Times New Roman" w:cs="Times New Roman"/>
          <w:sz w:val="28"/>
          <w:szCs w:val="28"/>
        </w:rPr>
        <w:t xml:space="preserve"> (или)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 уменьшается на размер превышения.</w:t>
      </w:r>
    </w:p>
    <w:p w:rsidR="00FD577E" w:rsidRPr="00FD577E" w:rsidRDefault="00FD577E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>
        <w:rPr>
          <w:rFonts w:ascii="Times New Roman" w:hAnsi="Times New Roman" w:cs="Times New Roman"/>
          <w:sz w:val="28"/>
          <w:szCs w:val="28"/>
        </w:rPr>
        <w:tab/>
      </w:r>
      <w:r w:rsidRPr="00FD577E">
        <w:rPr>
          <w:rFonts w:ascii="Times New Roman" w:hAnsi="Times New Roman" w:cs="Times New Roman"/>
          <w:sz w:val="28"/>
          <w:szCs w:val="28"/>
        </w:rPr>
        <w:t>При определении кратн</w:t>
      </w:r>
      <w:r w:rsidR="00F159A5">
        <w:rPr>
          <w:rFonts w:ascii="Times New Roman" w:hAnsi="Times New Roman" w:cs="Times New Roman"/>
          <w:sz w:val="28"/>
          <w:szCs w:val="28"/>
        </w:rPr>
        <w:t>ости дохода директора</w:t>
      </w:r>
      <w:r w:rsidRPr="00FD577E">
        <w:rPr>
          <w:rFonts w:ascii="Times New Roman" w:hAnsi="Times New Roman" w:cs="Times New Roman"/>
          <w:sz w:val="28"/>
          <w:szCs w:val="28"/>
        </w:rPr>
        <w:t xml:space="preserve"> к среднему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доходу одного работника учреждения не учитываются единовременные премии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связи с награждением ведомственными наградами.</w:t>
      </w:r>
    </w:p>
    <w:p w:rsidR="00FD577E" w:rsidRPr="00FD577E" w:rsidRDefault="00FD577E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FD577E">
        <w:rPr>
          <w:rFonts w:ascii="Times New Roman" w:hAnsi="Times New Roman" w:cs="Times New Roman"/>
          <w:sz w:val="28"/>
          <w:szCs w:val="28"/>
        </w:rPr>
        <w:t xml:space="preserve">Для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59A5"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 w:rsidRPr="00FD577E">
        <w:rPr>
          <w:rFonts w:ascii="Times New Roman" w:hAnsi="Times New Roman" w:cs="Times New Roman"/>
          <w:sz w:val="28"/>
          <w:szCs w:val="28"/>
        </w:rPr>
        <w:t>предельная кратность дохода (с учетом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независимо от источников финансирования) определяется путем снижения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предельной кратности, установленного руководителю, на 0,5.</w:t>
      </w:r>
    </w:p>
    <w:p w:rsidR="00FD577E" w:rsidRPr="00FD577E" w:rsidRDefault="00FD577E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FD577E">
        <w:rPr>
          <w:rFonts w:ascii="Times New Roman" w:hAnsi="Times New Roman" w:cs="Times New Roman"/>
          <w:sz w:val="28"/>
          <w:szCs w:val="28"/>
        </w:rPr>
        <w:t>В исключительных случаях по решению Управления обр</w:t>
      </w:r>
      <w:r w:rsidR="00F159A5">
        <w:rPr>
          <w:rFonts w:ascii="Times New Roman" w:hAnsi="Times New Roman" w:cs="Times New Roman"/>
          <w:sz w:val="28"/>
          <w:szCs w:val="28"/>
        </w:rPr>
        <w:t>азования города Ростова-на-Дону</w:t>
      </w:r>
      <w:r w:rsidRPr="00FD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57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F159A5"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577E">
        <w:rPr>
          <w:rFonts w:ascii="Times New Roman" w:hAnsi="Times New Roman" w:cs="Times New Roman"/>
          <w:sz w:val="28"/>
          <w:szCs w:val="28"/>
        </w:rPr>
        <w:t xml:space="preserve"> его заместителю и главному бухгалтеру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определенный период может устанавливаться предельная кратность дохода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>индивидуальном порядке (при приостановлении основной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7E">
        <w:rPr>
          <w:rFonts w:ascii="Times New Roman" w:hAnsi="Times New Roman" w:cs="Times New Roman"/>
          <w:sz w:val="28"/>
          <w:szCs w:val="28"/>
        </w:rPr>
        <w:t xml:space="preserve">в связи с капитальным </w:t>
      </w:r>
      <w:r>
        <w:rPr>
          <w:rFonts w:ascii="Times New Roman" w:hAnsi="Times New Roman" w:cs="Times New Roman"/>
          <w:sz w:val="28"/>
          <w:szCs w:val="28"/>
        </w:rPr>
        <w:t>ремонтом, реконструкцией и др.)</w:t>
      </w:r>
    </w:p>
    <w:p w:rsidR="00FD577E" w:rsidRPr="00FD577E" w:rsidRDefault="00FD577E" w:rsidP="00FD57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577E" w:rsidRPr="00FD577E" w:rsidRDefault="00FD577E" w:rsidP="00FD57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7E">
        <w:rPr>
          <w:rFonts w:ascii="Times New Roman" w:hAnsi="Times New Roman" w:cs="Times New Roman"/>
          <w:b/>
          <w:sz w:val="28"/>
          <w:szCs w:val="28"/>
        </w:rPr>
        <w:t>9.</w:t>
      </w:r>
      <w:r w:rsidRPr="00FD577E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FD577E" w:rsidRPr="00FD577E" w:rsidRDefault="00FD577E" w:rsidP="00FD57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577E" w:rsidRPr="00FD577E" w:rsidRDefault="00293381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="00FD577E" w:rsidRPr="00FD577E">
        <w:rPr>
          <w:rFonts w:ascii="Times New Roman" w:hAnsi="Times New Roman" w:cs="Times New Roman"/>
          <w:sz w:val="28"/>
          <w:szCs w:val="28"/>
        </w:rPr>
        <w:t>Положение вступает в действие с момента утвер</w:t>
      </w:r>
      <w:r w:rsidR="00F159A5">
        <w:rPr>
          <w:rFonts w:ascii="Times New Roman" w:hAnsi="Times New Roman" w:cs="Times New Roman"/>
          <w:sz w:val="28"/>
          <w:szCs w:val="28"/>
        </w:rPr>
        <w:t>жде</w:t>
      </w:r>
      <w:r w:rsidR="00787BC1">
        <w:rPr>
          <w:rFonts w:ascii="Times New Roman" w:hAnsi="Times New Roman" w:cs="Times New Roman"/>
          <w:sz w:val="28"/>
          <w:szCs w:val="28"/>
        </w:rPr>
        <w:t>ния приказом по МБОУ 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87BC1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="00FD577E" w:rsidRPr="00FD577E">
        <w:rPr>
          <w:rFonts w:ascii="Times New Roman" w:hAnsi="Times New Roman" w:cs="Times New Roman"/>
          <w:sz w:val="28"/>
          <w:szCs w:val="28"/>
        </w:rPr>
        <w:t>.</w:t>
      </w:r>
    </w:p>
    <w:p w:rsidR="00FD577E" w:rsidRPr="00FD577E" w:rsidRDefault="00293381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 w:rsidR="00787BC1">
        <w:rPr>
          <w:rFonts w:ascii="Times New Roman" w:hAnsi="Times New Roman" w:cs="Times New Roman"/>
          <w:sz w:val="28"/>
          <w:szCs w:val="28"/>
        </w:rPr>
        <w:t>МБОУ 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 w:rsidR="00FD577E" w:rsidRPr="00FD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7BC1">
        <w:rPr>
          <w:rFonts w:ascii="Times New Roman" w:hAnsi="Times New Roman" w:cs="Times New Roman"/>
          <w:sz w:val="28"/>
          <w:szCs w:val="28"/>
        </w:rPr>
        <w:t xml:space="preserve"> 4</w:t>
      </w:r>
      <w:r w:rsidR="00F159A5">
        <w:rPr>
          <w:rFonts w:ascii="Times New Roman" w:hAnsi="Times New Roman" w:cs="Times New Roman"/>
          <w:sz w:val="28"/>
          <w:szCs w:val="28"/>
        </w:rPr>
        <w:t>»</w:t>
      </w:r>
      <w:r w:rsidR="00FD577E" w:rsidRPr="00FD577E">
        <w:rPr>
          <w:rFonts w:ascii="Times New Roman" w:hAnsi="Times New Roman" w:cs="Times New Roman"/>
          <w:sz w:val="28"/>
          <w:szCs w:val="28"/>
        </w:rPr>
        <w:t xml:space="preserve">, в </w:t>
      </w:r>
      <w:r w:rsidRPr="00FD577E">
        <w:rPr>
          <w:rFonts w:ascii="Times New Roman" w:hAnsi="Times New Roman" w:cs="Times New Roman"/>
          <w:sz w:val="28"/>
          <w:szCs w:val="28"/>
        </w:rPr>
        <w:t>пределах,</w:t>
      </w:r>
      <w:r w:rsidR="00FD577E" w:rsidRPr="00FD577E">
        <w:rPr>
          <w:rFonts w:ascii="Times New Roman" w:hAnsi="Times New Roman" w:cs="Times New Roman"/>
          <w:sz w:val="28"/>
          <w:szCs w:val="28"/>
        </w:rPr>
        <w:t xml:space="preserve"> имеющихся у него средств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7E" w:rsidRPr="00FD577E">
        <w:rPr>
          <w:rFonts w:ascii="Times New Roman" w:hAnsi="Times New Roman" w:cs="Times New Roman"/>
          <w:sz w:val="28"/>
          <w:szCs w:val="28"/>
        </w:rPr>
        <w:t>работников, самостоятельно определяет размеры ставок заработной платы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7E" w:rsidRPr="00FD577E">
        <w:rPr>
          <w:rFonts w:ascii="Times New Roman" w:hAnsi="Times New Roman" w:cs="Times New Roman"/>
          <w:sz w:val="28"/>
          <w:szCs w:val="28"/>
        </w:rPr>
        <w:t>имеющегося квалификационного разряда работника, а также размеры доплат,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7E" w:rsidRPr="00FD577E">
        <w:rPr>
          <w:rFonts w:ascii="Times New Roman" w:hAnsi="Times New Roman" w:cs="Times New Roman"/>
          <w:sz w:val="28"/>
          <w:szCs w:val="28"/>
        </w:rPr>
        <w:t>надбавок, премий и других механизмов материального стимулирования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7E" w:rsidRPr="00FD577E">
        <w:rPr>
          <w:rFonts w:ascii="Times New Roman" w:hAnsi="Times New Roman" w:cs="Times New Roman"/>
          <w:sz w:val="28"/>
          <w:szCs w:val="28"/>
        </w:rPr>
        <w:t>соответствии с утвержденными локальными актами по оплате труда учреждения.</w:t>
      </w:r>
    </w:p>
    <w:p w:rsidR="00FA2670" w:rsidRDefault="00293381" w:rsidP="0029338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</w:r>
      <w:r w:rsidR="00FD577E" w:rsidRPr="00FD577E">
        <w:rPr>
          <w:rFonts w:ascii="Times New Roman" w:hAnsi="Times New Roman" w:cs="Times New Roman"/>
          <w:sz w:val="28"/>
          <w:szCs w:val="28"/>
        </w:rPr>
        <w:t>По инициативе тарификационной комиссии, профсоюзного комитета,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C1">
        <w:rPr>
          <w:rFonts w:ascii="Times New Roman" w:hAnsi="Times New Roman" w:cs="Times New Roman"/>
          <w:sz w:val="28"/>
          <w:szCs w:val="28"/>
        </w:rPr>
        <w:t>МБОУ «Ш</w:t>
      </w:r>
      <w:r w:rsidR="00F159A5">
        <w:rPr>
          <w:rFonts w:ascii="Times New Roman" w:hAnsi="Times New Roman" w:cs="Times New Roman"/>
          <w:sz w:val="28"/>
          <w:szCs w:val="28"/>
        </w:rPr>
        <w:t>кола</w:t>
      </w:r>
      <w:r w:rsidR="00FD577E" w:rsidRPr="00FD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7BC1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="00F159A5">
        <w:rPr>
          <w:rFonts w:ascii="Times New Roman" w:hAnsi="Times New Roman" w:cs="Times New Roman"/>
          <w:sz w:val="28"/>
          <w:szCs w:val="28"/>
        </w:rPr>
        <w:t>»</w:t>
      </w:r>
      <w:r w:rsidR="00FD577E" w:rsidRPr="00FD577E">
        <w:rPr>
          <w:rFonts w:ascii="Times New Roman" w:hAnsi="Times New Roman" w:cs="Times New Roman"/>
          <w:sz w:val="28"/>
          <w:szCs w:val="28"/>
        </w:rPr>
        <w:t xml:space="preserve"> в Положение могут быть внесены изменения, не противоречащие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7E" w:rsidRPr="00FD577E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293381" w:rsidRDefault="00293381" w:rsidP="002933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3381" w:rsidRPr="0047335F" w:rsidRDefault="00293381" w:rsidP="0029338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93381" w:rsidRPr="0047335F" w:rsidSect="00C273C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D84"/>
    <w:rsid w:val="00061A20"/>
    <w:rsid w:val="00142C4D"/>
    <w:rsid w:val="001C7FBE"/>
    <w:rsid w:val="00293381"/>
    <w:rsid w:val="003459EF"/>
    <w:rsid w:val="0035097E"/>
    <w:rsid w:val="003727F3"/>
    <w:rsid w:val="00410F64"/>
    <w:rsid w:val="00415E4E"/>
    <w:rsid w:val="00435834"/>
    <w:rsid w:val="0045403B"/>
    <w:rsid w:val="0047335F"/>
    <w:rsid w:val="00480D84"/>
    <w:rsid w:val="004C7BF8"/>
    <w:rsid w:val="004E094F"/>
    <w:rsid w:val="00517F58"/>
    <w:rsid w:val="00565F24"/>
    <w:rsid w:val="00590075"/>
    <w:rsid w:val="005F18FC"/>
    <w:rsid w:val="0065275F"/>
    <w:rsid w:val="00687199"/>
    <w:rsid w:val="006C3D6F"/>
    <w:rsid w:val="00787BC1"/>
    <w:rsid w:val="0085178E"/>
    <w:rsid w:val="00855872"/>
    <w:rsid w:val="008D1A8B"/>
    <w:rsid w:val="00932D98"/>
    <w:rsid w:val="009C4773"/>
    <w:rsid w:val="009C6B5C"/>
    <w:rsid w:val="00A20F37"/>
    <w:rsid w:val="00A25EAE"/>
    <w:rsid w:val="00AC0983"/>
    <w:rsid w:val="00BB33E0"/>
    <w:rsid w:val="00BD2D88"/>
    <w:rsid w:val="00C077CB"/>
    <w:rsid w:val="00C13A77"/>
    <w:rsid w:val="00C273C4"/>
    <w:rsid w:val="00C51A9F"/>
    <w:rsid w:val="00C55322"/>
    <w:rsid w:val="00CA2B28"/>
    <w:rsid w:val="00DB0357"/>
    <w:rsid w:val="00E2173A"/>
    <w:rsid w:val="00E91D22"/>
    <w:rsid w:val="00EA495F"/>
    <w:rsid w:val="00EF1EBA"/>
    <w:rsid w:val="00F159A5"/>
    <w:rsid w:val="00F41D4E"/>
    <w:rsid w:val="00F81C28"/>
    <w:rsid w:val="00FA2670"/>
    <w:rsid w:val="00FD1A04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7335F"/>
    <w:pPr>
      <w:spacing w:after="0" w:line="240" w:lineRule="auto"/>
    </w:pPr>
  </w:style>
  <w:style w:type="table" w:styleId="a6">
    <w:name w:val="Table Grid"/>
    <w:basedOn w:val="a1"/>
    <w:uiPriority w:val="59"/>
    <w:rsid w:val="001C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F1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22"/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7335F"/>
    <w:pPr>
      <w:spacing w:after="0" w:line="240" w:lineRule="auto"/>
    </w:pPr>
  </w:style>
  <w:style w:type="table" w:styleId="a6">
    <w:name w:val="Table Grid"/>
    <w:basedOn w:val="a1"/>
    <w:uiPriority w:val="59"/>
    <w:rsid w:val="001C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А. Лукашевич</cp:lastModifiedBy>
  <cp:revision>5</cp:revision>
  <cp:lastPrinted>2015-11-13T09:11:00Z</cp:lastPrinted>
  <dcterms:created xsi:type="dcterms:W3CDTF">2015-09-29T06:40:00Z</dcterms:created>
  <dcterms:modified xsi:type="dcterms:W3CDTF">2017-01-12T12:43:00Z</dcterms:modified>
</cp:coreProperties>
</file>