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F" w:rsidRPr="00F76F0F" w:rsidRDefault="00F76F0F" w:rsidP="00F76F0F">
      <w:pP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686868"/>
          <w:kern w:val="36"/>
          <w:sz w:val="28"/>
          <w:szCs w:val="28"/>
          <w:lang w:eastAsia="ru-RU"/>
        </w:rPr>
      </w:pPr>
      <w:bookmarkStart w:id="0" w:name="_GoBack"/>
      <w:bookmarkEnd w:id="0"/>
      <w:r w:rsidRPr="00F76F0F">
        <w:rPr>
          <w:rFonts w:ascii="Times New Roman" w:eastAsia="Times New Roman" w:hAnsi="Times New Roman" w:cs="Times New Roman"/>
          <w:b/>
          <w:caps/>
          <w:color w:val="686868"/>
          <w:kern w:val="36"/>
          <w:sz w:val="28"/>
          <w:szCs w:val="28"/>
          <w:lang w:eastAsia="ru-RU"/>
        </w:rPr>
        <w:t>ГИД ПО «РОССИЙСКОЙ ЭЛЕКТРОННОЙ ШКОЛЕ»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1. Авторизация / Регистрация пользователя</w:t>
      </w:r>
    </w:p>
    <w:p w:rsidR="00993F2A" w:rsidRDefault="00993F2A" w:rsidP="0099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1.1. </w:t>
      </w:r>
      <w:r w:rsidR="00F76F0F"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верхнем правом углу нажмите 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«Регистрация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» и </w:t>
      </w:r>
      <w:r w:rsidR="00F76F0F"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пройдите процедуру регистрации 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(логин и пароль </w:t>
      </w:r>
      <w:r w:rsidRPr="00993F2A">
        <w:rPr>
          <w:rFonts w:ascii="Times New Roman" w:hAnsi="Times New Roman" w:cs="Times New Roman"/>
          <w:sz w:val="28"/>
          <w:szCs w:val="28"/>
        </w:rPr>
        <w:t xml:space="preserve">для входа </w:t>
      </w:r>
      <w:r w:rsidRPr="00993F2A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единые для всех ОО Ростовской области: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813552">
        <w:rPr>
          <w:rFonts w:ascii="Times New Roman" w:hAnsi="Times New Roman" w:cs="Times New Roman"/>
          <w:sz w:val="28"/>
          <w:szCs w:val="28"/>
        </w:rPr>
        <w:t>логин</w:t>
      </w:r>
      <w:r w:rsidR="0081355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993F2A">
        <w:rPr>
          <w:rFonts w:ascii="Times New Roman" w:hAnsi="Times New Roman" w:cs="Times New Roman"/>
          <w:sz w:val="28"/>
          <w:szCs w:val="28"/>
        </w:rPr>
        <w:t xml:space="preserve"> </w:t>
      </w:r>
      <w:r w:rsidRPr="00813552">
        <w:rPr>
          <w:rFonts w:ascii="Times New Roman" w:hAnsi="Times New Roman" w:cs="Times New Roman"/>
          <w:bCs/>
          <w:sz w:val="28"/>
          <w:szCs w:val="28"/>
        </w:rPr>
        <w:t>aprob736</w:t>
      </w:r>
      <w:r w:rsidR="00813552">
        <w:rPr>
          <w:rFonts w:ascii="Times New Roman" w:hAnsi="Times New Roman" w:cs="Times New Roman"/>
          <w:sz w:val="28"/>
          <w:szCs w:val="28"/>
        </w:rPr>
        <w:t>;</w:t>
      </w:r>
      <w:r w:rsidRPr="00993F2A">
        <w:rPr>
          <w:rFonts w:ascii="Times New Roman" w:hAnsi="Times New Roman" w:cs="Times New Roman"/>
          <w:sz w:val="28"/>
          <w:szCs w:val="28"/>
        </w:rPr>
        <w:t xml:space="preserve"> </w:t>
      </w:r>
      <w:r w:rsidR="00813552">
        <w:rPr>
          <w:rFonts w:ascii="Times New Roman" w:hAnsi="Times New Roman" w:cs="Times New Roman"/>
          <w:sz w:val="28"/>
          <w:szCs w:val="28"/>
        </w:rPr>
        <w:t xml:space="preserve">пароль: </w:t>
      </w:r>
      <w:r w:rsidRPr="00993F2A">
        <w:rPr>
          <w:rFonts w:ascii="Times New Roman" w:hAnsi="Times New Roman" w:cs="Times New Roman"/>
          <w:bCs/>
          <w:sz w:val="28"/>
          <w:szCs w:val="28"/>
        </w:rPr>
        <w:t>jyzk157</w:t>
      </w:r>
      <w:r w:rsidRPr="00993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0F" w:rsidRPr="00993F2A" w:rsidRDefault="00993F2A" w:rsidP="0099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Далее </w:t>
      </w:r>
      <w:r w:rsidRPr="00993F2A">
        <w:rPr>
          <w:rFonts w:ascii="Times New Roman" w:hAnsi="Times New Roman" w:cs="Times New Roman"/>
          <w:b/>
          <w:sz w:val="28"/>
          <w:szCs w:val="28"/>
        </w:rPr>
        <w:t>каждый участник апробации</w:t>
      </w:r>
      <w:r>
        <w:rPr>
          <w:rFonts w:ascii="Times New Roman" w:hAnsi="Times New Roman" w:cs="Times New Roman"/>
          <w:sz w:val="28"/>
          <w:szCs w:val="28"/>
        </w:rPr>
        <w:t xml:space="preserve"> (учитель, ученик, родитель)</w:t>
      </w:r>
      <w:r w:rsidR="00813552">
        <w:rPr>
          <w:rFonts w:ascii="Times New Roman" w:hAnsi="Times New Roman" w:cs="Times New Roman"/>
          <w:sz w:val="28"/>
          <w:szCs w:val="28"/>
        </w:rPr>
        <w:t xml:space="preserve"> проходят персональную регистрацию: заполняют все поля формы согласно инструкции.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65350" cy="586740"/>
            <wp:effectExtent l="0" t="0" r="6350" b="381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регистрации на портале resh.edu.ru обязательно укажите Вашу роль (ученик/родитель/учитель), фамилию и имя, адрес электронной почты, дату рождения, место проживания, придумайте пароль.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323330" cy="4468495"/>
            <wp:effectExtent l="0" t="0" r="1270" b="8255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Также Вы можете указать отчество и пол. Для выбравших роль «ученик или учитель» – школу и класс.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Можно указать и другую дополнительную информацию, которая поможет администраторам РЭШ оперативно связываться с Вами: номер мобильного телефона и логин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skype</w:t>
      </w:r>
      <w:proofErr w:type="spellEnd"/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5201920" cy="2605405"/>
            <wp:effectExtent l="0" t="0" r="0" b="4445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Для авторизации Вы можете воспользоваться аккаунтами в социальных сетях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Вконтакте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Facebook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В этом случае портал resh.edu.ru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успешной авторизации Вы попадаете на главную страницу Личного кабинета.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2. Личный кабинет ученика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Начало работы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Вверху экрана располагается основное меню Личного кабинета, содержащее разделы: «Расписание», «Дневник», «Достижения», «Сообщения», «Избранное», «Заметки».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407035" cy="376131"/>
            <wp:effectExtent l="0" t="0" r="0" b="5080"/>
            <wp:docPr id="4" name="Рисунок 4" descr="gui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60" cy="3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0425" cy="966470"/>
            <wp:effectExtent l="0" t="0" r="3175" b="5080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виджетов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«Активность», «Моя статистика», а также для добавления  вузов и специальностей нажмите «Настройки».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родитель ученика изъявил желание зарегистрироваться на портале с целью наблюдения за процессом обучения ребенка и сформировал уникальный идентификационный номер для связывания аккаунтов (см. ниже в «Инструкции к личному кабинету родителя»), то следует нажать кнопку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871980" cy="396875"/>
            <wp:effectExtent l="0" t="0" r="0" b="3175"/>
            <wp:docPr id="6" name="Рисунок 6" descr="gui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После этого введите ID родителя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2208530" cy="923290"/>
            <wp:effectExtent l="0" t="0" r="1270" b="0"/>
            <wp:docPr id="7" name="Рисунок 7" descr="gui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и нажмите кнопку «Ок».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правильном вводе уникального идентификационного номера в личном кабинете ученика появится запись о родителе (родителях)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331585" cy="1440815"/>
            <wp:effectExtent l="0" t="0" r="0" b="6985"/>
            <wp:docPr id="8" name="Рисунок 8" descr="gui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«Моя статистика» информирует о Вашем учебном курсе, количестве пройденных уроков, среднем балле.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286000"/>
            <wp:effectExtent l="0" t="0" r="1905" b="0"/>
            <wp:docPr id="9" name="Рисунок 9" descr="gui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605405"/>
            <wp:effectExtent l="0" t="0" r="1905" b="4445"/>
            <wp:docPr id="10" name="Рисунок 1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Расписание занятий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Временной диапазон (располагается под блоком «Осталось пройти»)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9315" cy="362585"/>
            <wp:effectExtent l="0" t="0" r="0" b="0"/>
            <wp:docPr id="11" name="Рисунок 11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Расписание представлено в виде таблицы.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36015" cy="3510835"/>
            <wp:effectExtent l="0" t="0" r="3175" b="0"/>
            <wp:docPr id="12" name="Рисунок 12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93" cy="35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C9" w:rsidRDefault="00D834C9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формате отображения расписания на неделю таблица представляет собой набор учебных дней.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475105" cy="457200"/>
            <wp:effectExtent l="0" t="0" r="0" b="0"/>
            <wp:docPr id="13" name="Рисунок 13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нажатии на выбранный урок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7850" cy="163830"/>
            <wp:effectExtent l="0" t="0" r="0" b="7620"/>
            <wp:docPr id="14" name="Рисунок 14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Вы перейдете на страницу урока.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Дневник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385995" cy="957532"/>
            <wp:effectExtent l="0" t="0" r="0" b="0"/>
            <wp:docPr id="15" name="Рисунок 15" descr="guid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58" cy="9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Достижения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/ уровень прохождения курса (в процентах).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51590" cy="758966"/>
            <wp:effectExtent l="0" t="0" r="6985" b="3175"/>
            <wp:docPr id="16" name="Рисунок 16" descr="guid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26" cy="7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45480" cy="1734185"/>
            <wp:effectExtent l="0" t="0" r="7620" b="0"/>
            <wp:docPr id="17" name="Рисунок 17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Нажмите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440055" cy="448310"/>
            <wp:effectExtent l="0" t="0" r="0" b="8890"/>
            <wp:docPr id="18" name="Рисунок 18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и Вы увидите дополнительную информацию: номер урока / тему урока / количество баллов / активность ученика / количество пройденных тестов / средний балл по тестам за урок / статус урока.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668218" cy="2205181"/>
            <wp:effectExtent l="0" t="0" r="0" b="5080"/>
            <wp:docPr id="19" name="Рисунок 19" descr="guid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44" cy="22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Сообщения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745605" cy="2208530"/>
            <wp:effectExtent l="0" t="0" r="0" b="1270"/>
            <wp:docPr id="20" name="Рисунок 20" descr="gui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Нажмите на прямоугольник сообщения, чтобы увидеть подробный текст.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Избранное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31965" cy="5227320"/>
            <wp:effectExtent l="0" t="0" r="6985" b="0"/>
            <wp:docPr id="21" name="Рисунок 21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Заметки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504317" cy="1952509"/>
            <wp:effectExtent l="0" t="0" r="0" b="0"/>
            <wp:docPr id="22" name="Рисунок 22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64" cy="19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окне «Заметка» пишется материал заметки. Атрибут «Привязка к уроку» позволяет привязать информацию к нужному уроку. После нажатия кнопки «Добавить 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заметку» создается заметка с указанием даты её создания, текстом заметки и ссылкой на выбранный урок.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677025" cy="1708150"/>
            <wp:effectExtent l="0" t="0" r="9525" b="6350"/>
            <wp:docPr id="23" name="Рисунок 23" descr="guid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de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Сформированные заметки располагаются списком по убыванию от текущей даты до более поздней.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Неактуальную заметку можно удалить, нажав на значок крестика (Х), расположенный справа.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3. Личный кабинет родителя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Начало работы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Вверху экрана располагается основное меню Личного кабинета, содержащее разделы: «Расписание», «Дневник», «Достижения», «Сообщения», «Избранное», «Заметки».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75935" cy="403658"/>
            <wp:effectExtent l="0" t="0" r="1270" b="0"/>
            <wp:docPr id="24" name="Рисунок 24" descr="gui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d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88" cy="4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0425" cy="966470"/>
            <wp:effectExtent l="0" t="0" r="3175" b="508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виджетов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871980" cy="543560"/>
            <wp:effectExtent l="0" t="0" r="0" b="8890"/>
            <wp:docPr id="26" name="Рисунок 26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Система сформирует уникальный идентификационный номер, который нужно ввести в личном кабинете Вашего ребенка.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4658360" cy="440055"/>
            <wp:effectExtent l="0" t="0" r="8890" b="0"/>
            <wp:docPr id="27" name="Рисунок 27" descr="guid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случае правильного ввода ID  в аккаунте ребенка в настройках Вашего профиля появится соответствующая запись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5857240" cy="1509395"/>
            <wp:effectExtent l="0" t="0" r="0" b="0"/>
            <wp:docPr id="28" name="Рисунок 28" descr="guid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Теперь Вы сможете в режиме реального времени наблюдать за успехами Ваших детей на портале «Российская электронная школа».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«Моя статистика» информирует о Вашем учебном курсе, количестве пройденных уроков, упражнений и контрольных задач.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286000"/>
            <wp:effectExtent l="0" t="0" r="1905" b="0"/>
            <wp:docPr id="29" name="Рисунок 29" descr="gui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Справа на странице размещен раздел «Активность», в котором отображается информация о Ваших основных действиях, например: «Зарегистрировался», «Посмотрел видео», «Пройден тренажер к уроку» и другие.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605405"/>
            <wp:effectExtent l="0" t="0" r="1905" b="4445"/>
            <wp:docPr id="30" name="Рисунок 3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Расписание занятий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Страница с расписанием занятий для обучающегося по разработанному курсу позволяет родителю понимать загрузку ребенка во время обучения, а также самим проходить обучение.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Временной диапазон (располагается под блоком «Осталось пройти»)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9315" cy="362585"/>
            <wp:effectExtent l="0" t="0" r="0" b="0"/>
            <wp:docPr id="31" name="Рисунок 31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Расписание представлено в виде таблицы.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469811" cy="3322760"/>
            <wp:effectExtent l="0" t="0" r="7620" b="0"/>
            <wp:docPr id="32" name="Рисунок 32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33" cy="333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формате отображения расписания на неделю таблица представляет собой набор учебных дней.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475105" cy="457200"/>
            <wp:effectExtent l="0" t="0" r="0" b="0"/>
            <wp:docPr id="33" name="Рисунок 33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Каждая ячейка содержит дату, перечень предметов, по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которым запланированы уроки на указанную дату, номера уроков по ним.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нажатии на выбранный урок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7850" cy="163830"/>
            <wp:effectExtent l="0" t="0" r="0" b="7620"/>
            <wp:docPr id="34" name="Рисунок 34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Вы перейдете на страницу для занятия.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Дневник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Дневник позволяет следить за успеваемостью обучающегося. Здесь можно получить информацию об уже пройденных уроках и тестах, результатах прохождения тренировочных заданий, контрольных работ.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результатами проверки уровня знаний.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23494" cy="1023133"/>
            <wp:effectExtent l="0" t="0" r="0" b="5715"/>
            <wp:docPr id="35" name="Рисунок 35" descr="guid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43" cy="10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Достижения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«Достижения» содержит статистическую информацию по успеваемости учащегося в разрезе курса и предметов.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«Статистика курса» содержит информацию о количестве выполненных уроков / пройденных тренажерных заданий / тестовых заданий / среднему баллу по результатам тестов / уровень прохождения курса (в процентах).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53029" cy="759125"/>
            <wp:effectExtent l="0" t="0" r="5080" b="3175"/>
            <wp:docPr id="36" name="Рисунок 36" descr="guid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65" cy="75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5745480" cy="1734185"/>
            <wp:effectExtent l="0" t="0" r="7620" b="0"/>
            <wp:docPr id="37" name="Рисунок 37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Нажмите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440055" cy="448310"/>
            <wp:effectExtent l="0" t="0" r="0" b="8890"/>
            <wp:docPr id="38" name="Рисунок 38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и Вы увидите дополнительную информацию: номер урока / тему урока / количество баллов / активность ученика / количество пройденных тестов / средний балл по тестам за урок / статус урока.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469811" cy="2139568"/>
            <wp:effectExtent l="0" t="0" r="7620" b="0"/>
            <wp:docPr id="39" name="Рисунок 39" descr="guid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uide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31" cy="213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Сообщения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745605" cy="2208530"/>
            <wp:effectExtent l="0" t="0" r="0" b="1270"/>
            <wp:docPr id="40" name="Рисунок 40" descr="gui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uide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Нажмите на прямоугольник сообщения, чтобы увидеть подробный текст.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Избранное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интерактивные уроки, которые отмечены учеником.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6831965" cy="5227320"/>
            <wp:effectExtent l="0" t="0" r="6985" b="0"/>
            <wp:docPr id="41" name="Рисунок 41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Заметки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записи, ссылки, пометки, интересная и полезная информация, которую Вы хотите сохранить.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784588" cy="2036643"/>
            <wp:effectExtent l="0" t="0" r="0" b="1905"/>
            <wp:docPr id="42" name="Рисунок 42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34" cy="204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окне «Заметка» пишется материал заметки. Атрибут «Привязка к уроку» позволяет привязать информацию к необходимому уроку. После нажатия кнопки «Добавить заявку», создается заметка с указанием даты её создания, текстом и ссылкой на выбранный урок.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6677025" cy="1708150"/>
            <wp:effectExtent l="0" t="0" r="9525" b="6350"/>
            <wp:docPr id="43" name="Рисунок 43" descr="guid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uide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Сформированные заметки располагаются списком по убыванию от текущей даты до более поздней.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Неактуальную заметку можно удалить, нажав на значок крестика (Х), расположенный справа.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4. Быстрый поиск по сайту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удобства пользователей разработан универсальный расширенный поиск.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898411" cy="473677"/>
            <wp:effectExtent l="0" t="0" r="0" b="3175"/>
            <wp:docPr id="44" name="Рисунок 4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59" cy="47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3571240" cy="1751330"/>
            <wp:effectExtent l="0" t="0" r="0" b="1270"/>
            <wp:docPr id="45" name="Рисунок 4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Выбрав категорию для поиска, система предложит Вам ввести поисковый запрос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570527" cy="1500996"/>
            <wp:effectExtent l="0" t="0" r="1905" b="4445"/>
            <wp:docPr id="46" name="Рисунок 4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60" cy="15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Результаты поиска формируются на отдельной странице.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6625087" cy="3736054"/>
            <wp:effectExtent l="0" t="0" r="4445" b="0"/>
            <wp:docPr id="47" name="Рисунок 4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94" cy="37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левом блоке можно уточнить запрос и сузить выдачу.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3536950" cy="4865370"/>
            <wp:effectExtent l="0" t="0" r="6350" b="0"/>
            <wp:docPr id="48" name="Рисунок 4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5. Обратная связь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Создатели проекта будут рады предложениям и замечаниям по работе портала. Для сбора Ваших пожеланий, замечаний создан специальный раздел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 xml:space="preserve">«Задать вопрос». </w:t>
      </w:r>
      <w:r w:rsidR="00405AE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Перейти на него можно по кнопке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расположенной в верхнем основном меню.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Здесь представлена форма подачи обращения.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Обращаем Ваше внимание, что служба технической поддержки портала «Российская электронная школа» работает круглосуточно и обрабатывает запросы в порядке их поступления.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4377CB" w:rsidRPr="00F76F0F" w:rsidRDefault="004377CB" w:rsidP="00F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7CB" w:rsidRPr="00F76F0F" w:rsidSect="00F7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0F"/>
    <w:rsid w:val="002C1514"/>
    <w:rsid w:val="00405AE9"/>
    <w:rsid w:val="004377CB"/>
    <w:rsid w:val="006312E2"/>
    <w:rsid w:val="00813552"/>
    <w:rsid w:val="00814EB5"/>
    <w:rsid w:val="00993F2A"/>
    <w:rsid w:val="00BC0FF0"/>
    <w:rsid w:val="00D834C9"/>
    <w:rsid w:val="00DF5C80"/>
    <w:rsid w:val="00E66F32"/>
    <w:rsid w:val="00E704C9"/>
    <w:rsid w:val="00F7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User</cp:lastModifiedBy>
  <cp:revision>2</cp:revision>
  <dcterms:created xsi:type="dcterms:W3CDTF">2017-12-08T14:26:00Z</dcterms:created>
  <dcterms:modified xsi:type="dcterms:W3CDTF">2017-12-08T14:26:00Z</dcterms:modified>
</cp:coreProperties>
</file>