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B5" w:rsidRPr="00006E7D" w:rsidRDefault="00006E7D">
      <w:pPr>
        <w:rPr>
          <w:rFonts w:ascii="Times New Roman" w:hAnsi="Times New Roman" w:cs="Times New Roman"/>
          <w:b/>
          <w:sz w:val="28"/>
          <w:szCs w:val="28"/>
        </w:rPr>
      </w:pPr>
      <w:r w:rsidRPr="00006E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7 класс</w:t>
      </w:r>
    </w:p>
    <w:p w:rsidR="00006E7D" w:rsidRPr="00006E7D" w:rsidRDefault="00006E7D">
      <w:pPr>
        <w:rPr>
          <w:rFonts w:ascii="Times New Roman" w:hAnsi="Times New Roman" w:cs="Times New Roman"/>
          <w:b/>
          <w:sz w:val="28"/>
          <w:szCs w:val="28"/>
        </w:rPr>
      </w:pPr>
      <w:r w:rsidRPr="00006E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Русский язык</w:t>
      </w:r>
    </w:p>
    <w:p w:rsidR="00883A2B" w:rsidRPr="00EC2229" w:rsidRDefault="00006E7D">
      <w:pPr>
        <w:rPr>
          <w:rFonts w:ascii="Times New Roman" w:hAnsi="Times New Roman" w:cs="Times New Roman"/>
          <w:sz w:val="28"/>
          <w:szCs w:val="28"/>
        </w:rPr>
      </w:pPr>
      <w:r w:rsidRPr="00006E7D">
        <w:rPr>
          <w:rFonts w:ascii="Times New Roman" w:hAnsi="Times New Roman" w:cs="Times New Roman"/>
          <w:b/>
          <w:sz w:val="28"/>
          <w:szCs w:val="28"/>
        </w:rPr>
        <w:t>Урок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640">
        <w:rPr>
          <w:rFonts w:ascii="Times New Roman" w:hAnsi="Times New Roman" w:cs="Times New Roman"/>
          <w:b/>
          <w:sz w:val="28"/>
          <w:szCs w:val="28"/>
        </w:rPr>
        <w:t xml:space="preserve">Синтаксические нормы: употребление словосочетаний. </w:t>
      </w:r>
      <w:r w:rsidR="00B02640" w:rsidRPr="00EC2229">
        <w:rPr>
          <w:rFonts w:ascii="Times New Roman" w:hAnsi="Times New Roman" w:cs="Times New Roman"/>
          <w:sz w:val="28"/>
          <w:szCs w:val="28"/>
        </w:rPr>
        <w:t>Теория с.302. Письменно выполнить упр. 59, 60, 61, 62 с. 302-303</w:t>
      </w:r>
    </w:p>
    <w:p w:rsidR="00883A2B" w:rsidRPr="00EC2229" w:rsidRDefault="00883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2.</w:t>
      </w:r>
      <w:r w:rsidR="001872B7">
        <w:rPr>
          <w:rFonts w:ascii="Times New Roman" w:hAnsi="Times New Roman" w:cs="Times New Roman"/>
          <w:b/>
          <w:sz w:val="28"/>
          <w:szCs w:val="28"/>
        </w:rPr>
        <w:t xml:space="preserve"> Повторение. Вопросы и задания для самопроверки. </w:t>
      </w:r>
      <w:r w:rsidR="001872B7" w:rsidRPr="00EC2229">
        <w:rPr>
          <w:rFonts w:ascii="Times New Roman" w:hAnsi="Times New Roman" w:cs="Times New Roman"/>
          <w:sz w:val="28"/>
          <w:szCs w:val="28"/>
        </w:rPr>
        <w:t>Письменно ответить на вопросы на с. 306. Сделать упр. 67, 72 с.307- 308</w:t>
      </w:r>
    </w:p>
    <w:p w:rsidR="00883A2B" w:rsidRPr="00EC2229" w:rsidRDefault="00883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3.</w:t>
      </w:r>
      <w:r w:rsidR="00EC2229">
        <w:rPr>
          <w:rFonts w:ascii="Times New Roman" w:hAnsi="Times New Roman" w:cs="Times New Roman"/>
          <w:b/>
          <w:sz w:val="28"/>
          <w:szCs w:val="28"/>
        </w:rPr>
        <w:t xml:space="preserve"> Исторические изменения в лексике русского языка. </w:t>
      </w:r>
      <w:r w:rsidR="00EC2229">
        <w:rPr>
          <w:rFonts w:ascii="Times New Roman" w:hAnsi="Times New Roman" w:cs="Times New Roman"/>
          <w:sz w:val="28"/>
          <w:szCs w:val="28"/>
        </w:rPr>
        <w:t>Сделать конспект текста упр.2 с.311-312. Прочитать рубрику «Лингвистическая кладовая» с. 313</w:t>
      </w:r>
    </w:p>
    <w:p w:rsidR="00006E7D" w:rsidRDefault="00883A2B">
      <w:r>
        <w:rPr>
          <w:rFonts w:ascii="Times New Roman" w:hAnsi="Times New Roman" w:cs="Times New Roman"/>
          <w:b/>
          <w:sz w:val="28"/>
          <w:szCs w:val="28"/>
        </w:rPr>
        <w:t xml:space="preserve">Урок 4. Предложение – основная единица синтаксиса. </w:t>
      </w:r>
      <w:r w:rsidR="00494962">
        <w:rPr>
          <w:rFonts w:ascii="Times New Roman" w:hAnsi="Times New Roman" w:cs="Times New Roman"/>
          <w:sz w:val="28"/>
          <w:szCs w:val="28"/>
        </w:rPr>
        <w:t xml:space="preserve">Выполнить тестовые задания, посмотрев урок по ссылке. </w:t>
      </w:r>
      <w:hyperlink r:id="rId4" w:history="1">
        <w:r w:rsidR="00D33111">
          <w:rPr>
            <w:rStyle w:val="a3"/>
          </w:rPr>
          <w:t>https://resh.edu.ru/subject/lesson/3083/start/</w:t>
        </w:r>
      </w:hyperlink>
      <w:r w:rsidR="00494962">
        <w:t xml:space="preserve"> </w:t>
      </w:r>
    </w:p>
    <w:p w:rsidR="008305DF" w:rsidRPr="00743698" w:rsidRDefault="00830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5. </w:t>
      </w:r>
      <w:r w:rsidR="000C4209">
        <w:rPr>
          <w:rFonts w:ascii="Times New Roman" w:hAnsi="Times New Roman" w:cs="Times New Roman"/>
          <w:b/>
          <w:sz w:val="28"/>
          <w:szCs w:val="28"/>
        </w:rPr>
        <w:t>Виды предложений по цели высказывания.</w:t>
      </w:r>
      <w:r w:rsidR="0074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698" w:rsidRPr="00743698">
        <w:rPr>
          <w:rFonts w:ascii="Times New Roman" w:hAnsi="Times New Roman" w:cs="Times New Roman"/>
          <w:sz w:val="28"/>
          <w:szCs w:val="28"/>
        </w:rPr>
        <w:t>Теория с. 316 – 317. Письменно упр. 9 с. 317</w:t>
      </w:r>
    </w:p>
    <w:p w:rsidR="00494962" w:rsidRPr="00465A02" w:rsidRDefault="00087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6. Виды предложений по эмоциональной окраске.</w:t>
      </w:r>
      <w:r w:rsidR="0046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A02">
        <w:rPr>
          <w:rFonts w:ascii="Times New Roman" w:hAnsi="Times New Roman" w:cs="Times New Roman"/>
          <w:sz w:val="28"/>
          <w:szCs w:val="28"/>
        </w:rPr>
        <w:t>Теория с. 318 – 319. Сделать письменно упр. 12 с.319, упр. 13 с. 320</w:t>
      </w:r>
    </w:p>
    <w:p w:rsidR="00087F12" w:rsidRPr="004914AF" w:rsidRDefault="00087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7. Простое двусоставное предложение.</w:t>
      </w:r>
      <w:r w:rsidR="00491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4AF">
        <w:rPr>
          <w:rFonts w:ascii="Times New Roman" w:hAnsi="Times New Roman" w:cs="Times New Roman"/>
          <w:sz w:val="28"/>
          <w:szCs w:val="28"/>
        </w:rPr>
        <w:t>Теория с. 321. Письменно сделать упр. 15 с. 322.</w:t>
      </w:r>
    </w:p>
    <w:p w:rsidR="00087F12" w:rsidRPr="00087F12" w:rsidRDefault="00087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8. Подлежащее двусоставного предложения.</w:t>
      </w:r>
      <w:r w:rsidR="00516132" w:rsidRPr="00516132">
        <w:t xml:space="preserve"> </w:t>
      </w:r>
      <w:r w:rsidR="004914AF" w:rsidRPr="004914AF">
        <w:rPr>
          <w:rFonts w:ascii="Times New Roman" w:hAnsi="Times New Roman" w:cs="Times New Roman"/>
          <w:sz w:val="28"/>
          <w:szCs w:val="28"/>
        </w:rPr>
        <w:t>Выполнить тренировочные</w:t>
      </w:r>
      <w:r w:rsidR="004914AF">
        <w:t xml:space="preserve"> </w:t>
      </w:r>
      <w:r w:rsidR="004914AF" w:rsidRPr="004914AF">
        <w:rPr>
          <w:rFonts w:ascii="Times New Roman" w:hAnsi="Times New Roman" w:cs="Times New Roman"/>
          <w:sz w:val="28"/>
          <w:szCs w:val="28"/>
        </w:rPr>
        <w:t>упражнения по ссылке</w:t>
      </w:r>
      <w:r w:rsidR="004914AF">
        <w:t xml:space="preserve">. </w:t>
      </w:r>
      <w:hyperlink r:id="rId5" w:history="1">
        <w:r w:rsidR="00516132">
          <w:rPr>
            <w:rStyle w:val="a3"/>
          </w:rPr>
          <w:t>https://resh.edu.ru/subject/lesson/2702/start/</w:t>
        </w:r>
      </w:hyperlink>
    </w:p>
    <w:p w:rsidR="00883A2B" w:rsidRPr="00006E7D" w:rsidRDefault="00883A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3A2B" w:rsidRPr="0000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7D"/>
    <w:rsid w:val="00006E7D"/>
    <w:rsid w:val="00087F12"/>
    <w:rsid w:val="000C4209"/>
    <w:rsid w:val="001872B7"/>
    <w:rsid w:val="004564B5"/>
    <w:rsid w:val="00465A02"/>
    <w:rsid w:val="004914AF"/>
    <w:rsid w:val="00494962"/>
    <w:rsid w:val="00516132"/>
    <w:rsid w:val="00743698"/>
    <w:rsid w:val="008305DF"/>
    <w:rsid w:val="00883A2B"/>
    <w:rsid w:val="00B02640"/>
    <w:rsid w:val="00D33111"/>
    <w:rsid w:val="00E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1E23"/>
  <w15:chartTrackingRefBased/>
  <w15:docId w15:val="{B80BE85B-9754-47A9-BB4A-A93009DB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02/start/" TargetMode="External"/><Relationship Id="rId4" Type="http://schemas.openxmlformats.org/officeDocument/2006/relationships/hyperlink" Target="https://resh.edu.ru/subject/lesson/308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2020-03-27T06:41:00Z</dcterms:created>
  <dcterms:modified xsi:type="dcterms:W3CDTF">2020-03-27T07:11:00Z</dcterms:modified>
</cp:coreProperties>
</file>