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04"/>
      </w:tblGrid>
      <w:tr w:rsidR="006618A1" w:rsidRPr="006618A1" w:rsidTr="006618A1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4"/>
            </w:tblGrid>
            <w:tr w:rsidR="006618A1" w:rsidRPr="006618A1" w:rsidTr="006618A1">
              <w:trPr>
                <w:trHeight w:val="31680"/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9922" w:type="dxa"/>
                    <w:tblCellSpacing w:w="0" w:type="dxa"/>
                    <w:tblInd w:w="2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22"/>
                  </w:tblGrid>
                  <w:tr w:rsidR="006618A1" w:rsidRPr="006618A1" w:rsidTr="00FD60C7">
                    <w:trPr>
                      <w:trHeight w:val="31680"/>
                      <w:tblCellSpacing w:w="0" w:type="dxa"/>
                    </w:trPr>
                    <w:tc>
                      <w:tcPr>
                        <w:tcW w:w="9922" w:type="dxa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6618A1" w:rsidRPr="006618A1" w:rsidRDefault="006618A1" w:rsidP="006618A1">
                        <w:pPr>
                          <w:spacing w:before="0" w:after="7" w:line="250" w:lineRule="atLeast"/>
                          <w:ind w:left="3260" w:firstLine="55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</w:t>
                        </w:r>
                      </w:p>
                      <w:p w:rsidR="006618A1" w:rsidRPr="006618A1" w:rsidRDefault="006618A1" w:rsidP="00FD60C7">
                        <w:pPr>
                          <w:spacing w:before="30" w:after="30" w:line="240" w:lineRule="auto"/>
                          <w:ind w:firstLine="55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ru-RU"/>
                          </w:rPr>
                          <w:t>Лингвистические проявления экстремизма</w:t>
                        </w:r>
                      </w:p>
                      <w:p w:rsidR="006618A1" w:rsidRPr="006618A1" w:rsidRDefault="006618A1" w:rsidP="00FD60C7">
                        <w:pPr>
                          <w:spacing w:before="30" w:after="30" w:line="240" w:lineRule="auto"/>
                          <w:ind w:left="-434" w:firstLine="55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1.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 xml:space="preserve"> Открытые призывы к насилию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  (в конкретной ситуации, с указанием объекта насилия; провозглашение насилия допустимым средством в своих статьях, документах и т.п.; в том числе и в виде абстрактных призывов типа «Бей </w:t>
                        </w:r>
                        <w:proofErr w:type="spellStart"/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жидов</w:t>
                        </w:r>
                        <w:proofErr w:type="spellEnd"/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!», «Убивай </w:t>
                        </w:r>
                        <w:proofErr w:type="spellStart"/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хачиков</w:t>
                        </w:r>
                        <w:proofErr w:type="spellEnd"/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!», «Смерть черным»);</w:t>
                        </w:r>
                      </w:p>
                      <w:p w:rsidR="006618A1" w:rsidRPr="006618A1" w:rsidRDefault="006618A1" w:rsidP="00FD60C7">
                        <w:pPr>
                          <w:spacing w:before="30" w:after="30" w:line="240" w:lineRule="auto"/>
                          <w:ind w:left="-434" w:firstLine="55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2. 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 xml:space="preserve"> Открытые призывы к дискриминации, 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в том числе в виде общих лозунгов;</w:t>
                        </w:r>
                      </w:p>
                      <w:p w:rsidR="006618A1" w:rsidRPr="006618A1" w:rsidRDefault="006618A1" w:rsidP="00FD60C7">
                        <w:pPr>
                          <w:spacing w:before="30" w:after="30" w:line="240" w:lineRule="auto"/>
                          <w:ind w:left="-434" w:firstLine="55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3.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 xml:space="preserve"> Завуалированные призывы к насилию и дискриминации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(пропаганда «позитивных», исторических или современных, примеров насилия или дискриминации; выражения типа «хорошо бы сделать с ними …», «давно пора …», «нужно всем вместе сделать…», «следует не позволять им …» и т.п.);</w:t>
                        </w:r>
                      </w:p>
                      <w:p w:rsidR="006618A1" w:rsidRPr="006618A1" w:rsidRDefault="006618A1" w:rsidP="00FD60C7">
                        <w:pPr>
                          <w:spacing w:before="30" w:after="30" w:line="240" w:lineRule="auto"/>
                          <w:ind w:left="-434" w:firstLine="55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4.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 xml:space="preserve"> Создание негативного образа этнической или религиозной группы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(сопряжено не с конкретными обвинениями, а скорее передано тоном, контекстом текста);</w:t>
                        </w:r>
                      </w:p>
                      <w:p w:rsidR="006618A1" w:rsidRPr="006618A1" w:rsidRDefault="006618A1" w:rsidP="00FD60C7">
                        <w:pPr>
                          <w:spacing w:before="30" w:after="30" w:line="240" w:lineRule="auto"/>
                          <w:ind w:left="-434" w:firstLine="55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5. 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>Оправдание и поощрение исторических случаев насилия и дискриминации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(выражения типа «турки резали армян в 1915 году в порядке самообороны»);</w:t>
                        </w:r>
                      </w:p>
                      <w:p w:rsidR="006618A1" w:rsidRPr="006618A1" w:rsidRDefault="006618A1" w:rsidP="00FD60C7">
                        <w:pPr>
                          <w:spacing w:before="30" w:after="30" w:line="240" w:lineRule="auto"/>
                          <w:ind w:left="-434" w:firstLine="55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6. 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>Публикации и высказывания, подвергающие сомнению общепризнанные исторические факты насилия и дискриминации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(например, масштабы Холокоста преувеличены, «чеченцев выслали за то, что они перешли на сторону Гитлера»);</w:t>
                        </w:r>
                      </w:p>
                      <w:p w:rsidR="006618A1" w:rsidRPr="006618A1" w:rsidRDefault="006618A1" w:rsidP="00FD60C7">
                        <w:pPr>
                          <w:spacing w:before="30" w:after="30" w:line="240" w:lineRule="auto"/>
                          <w:ind w:left="-434" w:firstLine="55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7. 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gramStart"/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>Утверждения, заявления о неполноценности другой этнической или религиозной группы и ее представителях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(недостаток культурности – «необразованные, варвары, дикие, невоспитанные, с гор спустились и т.д.», интеллектуальных способностей – «умственно ограниченные тупые, низкий интеллект и т.д.», неспособность к созидательному труду) той или иной этнической или религиозной группы как таковой (идеи типа «азербайджанцы только на рынке работают», «казахи туповаты», «цыгане - бездельники», «русские – пьяницы</w:t>
                        </w:r>
                        <w:proofErr w:type="gramEnd"/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» и т.д.);</w:t>
                        </w:r>
                      </w:p>
                      <w:p w:rsidR="006618A1" w:rsidRPr="006618A1" w:rsidRDefault="006618A1" w:rsidP="00FD60C7">
                        <w:pPr>
                          <w:spacing w:before="30" w:after="30" w:line="240" w:lineRule="auto"/>
                          <w:ind w:left="-434" w:firstLine="55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8.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 xml:space="preserve"> Утверждения об исторических преступлениях той или иной этнической или религиозной группы как таковой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(типа «мусульмане всегда распространяли свою веру огнем и мечом», «поляки всегда злоумышляли против русских»);</w:t>
                        </w:r>
                      </w:p>
                      <w:p w:rsidR="006618A1" w:rsidRPr="006618A1" w:rsidRDefault="006618A1" w:rsidP="00FD60C7">
                        <w:pPr>
                          <w:spacing w:before="30" w:after="30" w:line="240" w:lineRule="auto"/>
                          <w:ind w:left="-434" w:firstLine="55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9. 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 xml:space="preserve"> Утверждения о криминальности той или иной этнической или религиозной группы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(например, «цыгане – воры»);</w:t>
                        </w:r>
                      </w:p>
                      <w:p w:rsidR="006618A1" w:rsidRPr="006618A1" w:rsidRDefault="006618A1" w:rsidP="00FD60C7">
                        <w:pPr>
                          <w:spacing w:before="30" w:after="30" w:line="240" w:lineRule="auto"/>
                          <w:ind w:left="-434" w:firstLine="55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10. 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 xml:space="preserve"> Утверждения о моральных недостатках той или иной этнической или религиозной группы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(«евреи корыстолюбивы», «цыгане – обманщики» – отличать от культурной или интеллектуальной неполноценности);</w:t>
                        </w:r>
                      </w:p>
                      <w:p w:rsidR="006618A1" w:rsidRPr="006618A1" w:rsidRDefault="006618A1" w:rsidP="00FD60C7">
                        <w:pPr>
                          <w:spacing w:before="30" w:after="30" w:line="240" w:lineRule="auto"/>
                          <w:ind w:left="-434" w:firstLine="55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11. 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>Рассуждения о непропорциональном превосходстве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той или иной этнической или религиозной группы в материальном достатке, представительстве во властных структурах, прессе и т.д.;</w:t>
                        </w:r>
                      </w:p>
                      <w:p w:rsidR="006618A1" w:rsidRPr="006618A1" w:rsidRDefault="006618A1" w:rsidP="00FD60C7">
                        <w:pPr>
                          <w:spacing w:before="30" w:after="30" w:line="240" w:lineRule="auto"/>
                          <w:ind w:left="-434" w:firstLine="55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12.  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>Обвинения в негативном влиянии той или иной этнической или религиозной группы на общество, государство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(«размывание национальной идентичности», «инородцы превращают Москву в нерусский город», «мормоны подрывают нашу православную идентичность»);</w:t>
                        </w:r>
                      </w:p>
                      <w:p w:rsidR="006618A1" w:rsidRPr="006618A1" w:rsidRDefault="006618A1" w:rsidP="00FD60C7">
                        <w:pPr>
                          <w:spacing w:before="30" w:after="30" w:line="240" w:lineRule="auto"/>
                          <w:ind w:left="-434" w:firstLine="55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13.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 xml:space="preserve"> Упоминание этнической или религиозной группы или ее представителей как таковых в унизительном или оскорбительном контексте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(в том числе в уголовной хронике или просто при упоминании этнонима);</w:t>
                        </w:r>
                      </w:p>
                      <w:p w:rsidR="006618A1" w:rsidRPr="006618A1" w:rsidRDefault="006618A1" w:rsidP="00FD60C7">
                        <w:pPr>
                          <w:spacing w:before="30" w:after="30" w:line="240" w:lineRule="auto"/>
                          <w:ind w:left="-434" w:firstLine="55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14.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 xml:space="preserve"> Призывы не допустить закрепления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в регионе (районе, городе и т.д.) 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>мигрантов, принадлежащих к той или иной этнический или религиозной группе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(например, протесты против строительства мечети в «православном городе»);</w:t>
                        </w:r>
                      </w:p>
                      <w:p w:rsidR="006618A1" w:rsidRPr="006618A1" w:rsidRDefault="006618A1" w:rsidP="00FD60C7">
                        <w:pPr>
                          <w:spacing w:before="30" w:after="30" w:line="240" w:lineRule="auto"/>
                          <w:ind w:left="-434" w:firstLine="55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15.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 xml:space="preserve"> Цитирование явно </w:t>
                        </w:r>
                        <w:proofErr w:type="spellStart"/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>ксенофобных</w:t>
                        </w:r>
                        <w:proofErr w:type="spellEnd"/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 xml:space="preserve"> высказываний и текстов без комментария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, определяющего размежевание между позицией интервьюируемого и позицией журналиста; 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lastRenderedPageBreak/>
                          <w:t>аналогично – предоставление места в газете для явной националистической пропаганды без редакционного комментария или иной полемики;</w:t>
                        </w:r>
                      </w:p>
                      <w:p w:rsidR="006618A1" w:rsidRPr="006618A1" w:rsidRDefault="006618A1" w:rsidP="00FD60C7">
                        <w:pPr>
                          <w:spacing w:before="30" w:after="30" w:line="240" w:lineRule="auto"/>
                          <w:ind w:left="-434" w:firstLine="55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16.         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>Обвинение группы в попытках захвата власти или в территориальной экспансии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(в буквальном смысле, в отличие от призывов не допустить закрепления в регионе);</w:t>
                        </w:r>
                      </w:p>
                      <w:p w:rsidR="006618A1" w:rsidRPr="006618A1" w:rsidRDefault="006618A1" w:rsidP="00FD60C7">
                        <w:pPr>
                          <w:spacing w:before="30" w:after="30" w:line="240" w:lineRule="auto"/>
                          <w:ind w:left="-434" w:firstLine="55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17.         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ru-RU" w:eastAsia="ru-RU"/>
                          </w:rPr>
                          <w:t>Отрицание гражданства</w:t>
                        </w:r>
                        <w:r w:rsidRPr="006618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(то есть упоминание российских граждан как иностранцев в зависимости от их этнической идентификации).</w:t>
                        </w:r>
                      </w:p>
                      <w:p w:rsidR="006618A1" w:rsidRPr="006618A1" w:rsidRDefault="006618A1" w:rsidP="006618A1">
                        <w:pPr>
                          <w:spacing w:before="30" w:after="30" w:line="240" w:lineRule="auto"/>
                          <w:ind w:left="-567" w:firstLine="55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618A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 w:eastAsia="ru-RU"/>
                          </w:rPr>
                          <w:t> </w:t>
                        </w:r>
                      </w:p>
                      <w:p w:rsidR="006618A1" w:rsidRPr="006618A1" w:rsidRDefault="006618A1" w:rsidP="006618A1">
                        <w:pPr>
                          <w:spacing w:before="30" w:after="30" w:line="240" w:lineRule="auto"/>
                          <w:ind w:left="993" w:firstLine="55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6618A1" w:rsidRPr="006618A1" w:rsidRDefault="006618A1" w:rsidP="006618A1">
                        <w:pPr>
                          <w:spacing w:before="30" w:after="30" w:line="240" w:lineRule="auto"/>
                          <w:ind w:left="993" w:firstLine="55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6618A1" w:rsidRPr="006618A1" w:rsidRDefault="006618A1" w:rsidP="006618A1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6618A1" w:rsidRPr="006618A1" w:rsidRDefault="006618A1" w:rsidP="006618A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618A1" w:rsidRPr="006618A1" w:rsidRDefault="006618A1" w:rsidP="006618A1">
      <w:pPr>
        <w:pBdr>
          <w:bottom w:val="single" w:sz="6" w:space="1" w:color="auto"/>
        </w:pBdr>
        <w:spacing w:before="180"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sectPr w:rsidR="006618A1" w:rsidRPr="006618A1" w:rsidSect="006618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618A1"/>
    <w:rsid w:val="001C2B15"/>
    <w:rsid w:val="00484EC7"/>
    <w:rsid w:val="00611C20"/>
    <w:rsid w:val="006348EC"/>
    <w:rsid w:val="006618A1"/>
    <w:rsid w:val="00B822F2"/>
    <w:rsid w:val="00C6031F"/>
    <w:rsid w:val="00FB68AA"/>
    <w:rsid w:val="00FD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F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paragraph" w:styleId="af5">
    <w:name w:val="Normal (Web)"/>
    <w:basedOn w:val="a"/>
    <w:uiPriority w:val="99"/>
    <w:unhideWhenUsed/>
    <w:rsid w:val="0066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0">
    <w:name w:val="10"/>
    <w:basedOn w:val="a"/>
    <w:rsid w:val="0066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1"/>
    <w:basedOn w:val="a"/>
    <w:rsid w:val="0066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Hyperlink"/>
    <w:basedOn w:val="a0"/>
    <w:uiPriority w:val="99"/>
    <w:semiHidden/>
    <w:unhideWhenUsed/>
    <w:rsid w:val="006618A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18A1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18A1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18A1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18A1"/>
    <w:rPr>
      <w:rFonts w:ascii="Arial" w:eastAsia="Times New Roman" w:hAnsi="Arial" w:cs="Arial"/>
      <w:vanish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6611">
              <w:marLeft w:val="150"/>
              <w:marRight w:val="15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9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2021-01-28T14:39:00Z</dcterms:created>
  <dcterms:modified xsi:type="dcterms:W3CDTF">2021-01-28T14:57:00Z</dcterms:modified>
</cp:coreProperties>
</file>